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B2E" w:rsidRPr="00E47B2E" w:rsidRDefault="00E47B2E" w:rsidP="00E47B2E">
      <w:pPr>
        <w:spacing w:after="0" w:line="0" w:lineRule="auto"/>
        <w:textAlignment w:val="center"/>
        <w:rPr>
          <w:rFonts w:ascii="Times New Roman" w:eastAsia="Times New Roman" w:hAnsi="Times New Roman" w:cs="Times New Roman"/>
          <w:sz w:val="2"/>
          <w:szCs w:val="2"/>
        </w:rPr>
      </w:pPr>
    </w:p>
    <w:p w:rsidR="00E47B2E" w:rsidRPr="00E47B2E" w:rsidRDefault="00E47B2E" w:rsidP="00E47B2E">
      <w:pPr>
        <w:spacing w:after="0" w:line="0" w:lineRule="auto"/>
        <w:textAlignment w:val="center"/>
        <w:rPr>
          <w:rFonts w:ascii="Times New Roman" w:eastAsia="Times New Roman" w:hAnsi="Times New Roman" w:cs="Times New Roman"/>
          <w:sz w:val="2"/>
          <w:szCs w:val="2"/>
        </w:rPr>
      </w:pPr>
      <w:r w:rsidRPr="00E47B2E">
        <w:rPr>
          <w:rFonts w:ascii="Times New Roman" w:eastAsia="Times New Roman" w:hAnsi="Times New Roman" w:cs="Times New Roman"/>
          <w:sz w:val="2"/>
          <w:szCs w:val="2"/>
        </w:rPr>
        <w:t>MEDGENERA</w:t>
      </w:r>
    </w:p>
    <w:p w:rsidR="00E47B2E" w:rsidRPr="00E47B2E" w:rsidRDefault="00E47B2E" w:rsidP="00E47B2E">
      <w:pPr>
        <w:spacing w:after="0" w:line="0" w:lineRule="auto"/>
        <w:textAlignment w:val="center"/>
        <w:rPr>
          <w:rFonts w:ascii="Times New Roman" w:eastAsia="Times New Roman" w:hAnsi="Times New Roman" w:cs="Times New Roman"/>
          <w:sz w:val="2"/>
          <w:szCs w:val="2"/>
        </w:rPr>
      </w:pPr>
      <w:r w:rsidRPr="00E47B2E">
        <w:rPr>
          <w:rFonts w:ascii="Times New Roman" w:eastAsia="Times New Roman" w:hAnsi="Times New Roman" w:cs="Times New Roman"/>
          <w:sz w:val="2"/>
          <w:szCs w:val="2"/>
        </w:rPr>
        <w:t xml:space="preserve">A </w:t>
      </w:r>
      <w:proofErr w:type="spellStart"/>
      <w:r w:rsidRPr="00E47B2E">
        <w:rPr>
          <w:rFonts w:ascii="Times New Roman" w:eastAsia="Times New Roman" w:hAnsi="Times New Roman" w:cs="Times New Roman"/>
          <w:sz w:val="2"/>
          <w:szCs w:val="2"/>
        </w:rPr>
        <w:t>Biopreneurs</w:t>
      </w:r>
      <w:proofErr w:type="spellEnd"/>
      <w:r w:rsidRPr="00E47B2E">
        <w:rPr>
          <w:rFonts w:ascii="Times New Roman" w:eastAsia="Times New Roman" w:hAnsi="Times New Roman" w:cs="Times New Roman"/>
          <w:sz w:val="2"/>
          <w:szCs w:val="2"/>
        </w:rPr>
        <w:t xml:space="preserve"> News Network</w:t>
      </w:r>
    </w:p>
    <w:p w:rsidR="00E47B2E" w:rsidRPr="00E47B2E" w:rsidRDefault="00E47B2E" w:rsidP="00E47B2E">
      <w:pPr>
        <w:spacing w:after="0" w:line="192" w:lineRule="atLeast"/>
        <w:jc w:val="center"/>
        <w:textAlignment w:val="center"/>
        <w:rPr>
          <w:rFonts w:ascii="Times New Roman" w:eastAsia="Times New Roman" w:hAnsi="Times New Roman" w:cs="Times New Roman"/>
          <w:sz w:val="13"/>
          <w:szCs w:val="13"/>
        </w:rPr>
      </w:pPr>
      <w:r>
        <w:rPr>
          <w:rFonts w:ascii="Arial" w:eastAsia="Times New Roman" w:hAnsi="Arial" w:cs="Arial"/>
          <w:noProof/>
          <w:sz w:val="13"/>
        </w:rPr>
        <w:drawing>
          <wp:anchor distT="0" distB="0" distL="114300" distR="114300" simplePos="0" relativeHeight="251658240" behindDoc="1" locked="0" layoutInCell="1" allowOverlap="1">
            <wp:simplePos x="0" y="0"/>
            <wp:positionH relativeFrom="column">
              <wp:posOffset>-139700</wp:posOffset>
            </wp:positionH>
            <wp:positionV relativeFrom="paragraph">
              <wp:posOffset>-962660</wp:posOffset>
            </wp:positionV>
            <wp:extent cx="3717290" cy="950595"/>
            <wp:effectExtent l="19050" t="0" r="0" b="0"/>
            <wp:wrapTight wrapText="bothSides">
              <wp:wrapPolygon edited="0">
                <wp:start x="1771" y="0"/>
                <wp:lineTo x="886" y="1299"/>
                <wp:lineTo x="111" y="4762"/>
                <wp:lineTo x="-111" y="17315"/>
                <wp:lineTo x="664" y="20778"/>
                <wp:lineTo x="1439" y="21210"/>
                <wp:lineTo x="7859" y="21210"/>
                <wp:lineTo x="21585" y="21210"/>
                <wp:lineTo x="21364" y="8224"/>
                <wp:lineTo x="3874" y="6926"/>
                <wp:lineTo x="3985" y="5194"/>
                <wp:lineTo x="3099" y="866"/>
                <wp:lineTo x="2546" y="0"/>
                <wp:lineTo x="1771" y="0"/>
              </wp:wrapPolygon>
            </wp:wrapTight>
            <wp:docPr id="1" name="Picture 1" descr="MEDGENER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GENERA">
                      <a:hlinkClick r:id="rId5"/>
                    </pic:cNvPr>
                    <pic:cNvPicPr>
                      <a:picLocks noChangeAspect="1" noChangeArrowheads="1"/>
                    </pic:cNvPicPr>
                  </pic:nvPicPr>
                  <pic:blipFill>
                    <a:blip r:embed="rId6"/>
                    <a:srcRect/>
                    <a:stretch>
                      <a:fillRect/>
                    </a:stretch>
                  </pic:blipFill>
                  <pic:spPr bwMode="auto">
                    <a:xfrm>
                      <a:off x="0" y="0"/>
                      <a:ext cx="3717290" cy="950595"/>
                    </a:xfrm>
                    <a:prstGeom prst="rect">
                      <a:avLst/>
                    </a:prstGeom>
                    <a:noFill/>
                    <a:ln w="9525">
                      <a:noFill/>
                      <a:miter lim="800000"/>
                      <a:headEnd/>
                      <a:tailEnd/>
                    </a:ln>
                  </pic:spPr>
                </pic:pic>
              </a:graphicData>
            </a:graphic>
          </wp:anchor>
        </w:drawing>
      </w:r>
      <w:r w:rsidRPr="00E47B2E">
        <w:rPr>
          <w:rFonts w:ascii="Arial" w:eastAsia="Times New Roman" w:hAnsi="Arial" w:cs="Arial"/>
          <w:sz w:val="13"/>
        </w:rPr>
        <w:t xml:space="preserve">Digital Media Coverage of Business, Finance and Innovations in Biotech, </w:t>
      </w:r>
      <w:proofErr w:type="spellStart"/>
      <w:r w:rsidRPr="00E47B2E">
        <w:rPr>
          <w:rFonts w:ascii="Arial" w:eastAsia="Times New Roman" w:hAnsi="Arial" w:cs="Arial"/>
          <w:sz w:val="13"/>
        </w:rPr>
        <w:t>Pharma</w:t>
      </w:r>
      <w:proofErr w:type="spellEnd"/>
      <w:r w:rsidRPr="00E47B2E">
        <w:rPr>
          <w:rFonts w:ascii="Arial" w:eastAsia="Times New Roman" w:hAnsi="Arial" w:cs="Arial"/>
          <w:sz w:val="13"/>
        </w:rPr>
        <w:t xml:space="preserve"> and Chemistry Industries</w:t>
      </w:r>
    </w:p>
    <w:p w:rsidR="00E47B2E" w:rsidRPr="00E47B2E" w:rsidRDefault="00E47B2E" w:rsidP="00E47B2E">
      <w:pPr>
        <w:shd w:val="clear" w:color="auto" w:fill="FFFFFF"/>
        <w:spacing w:before="48" w:after="48" w:line="442" w:lineRule="atLeast"/>
        <w:textAlignment w:val="center"/>
        <w:outlineLvl w:val="0"/>
        <w:rPr>
          <w:rFonts w:ascii="Helvetica" w:eastAsia="Times New Roman" w:hAnsi="Helvetica" w:cs="Helvetica"/>
          <w:b/>
          <w:bCs/>
          <w:color w:val="3A3A3A"/>
          <w:kern w:val="36"/>
          <w:sz w:val="38"/>
          <w:szCs w:val="38"/>
        </w:rPr>
      </w:pPr>
      <w:r>
        <w:rPr>
          <w:rFonts w:ascii="Helvetica" w:eastAsia="Times New Roman" w:hAnsi="Helvetica" w:cs="Helvetica"/>
          <w:b/>
          <w:bCs/>
          <w:noProof/>
          <w:color w:val="3A3A3A"/>
          <w:kern w:val="36"/>
          <w:sz w:val="38"/>
          <w:szCs w:val="38"/>
        </w:rPr>
        <w:drawing>
          <wp:anchor distT="0" distB="0" distL="114300" distR="114300" simplePos="0" relativeHeight="251659264" behindDoc="1" locked="0" layoutInCell="1" allowOverlap="1">
            <wp:simplePos x="0" y="0"/>
            <wp:positionH relativeFrom="column">
              <wp:posOffset>-274320</wp:posOffset>
            </wp:positionH>
            <wp:positionV relativeFrom="paragraph">
              <wp:posOffset>657860</wp:posOffset>
            </wp:positionV>
            <wp:extent cx="6193155" cy="2718435"/>
            <wp:effectExtent l="19050" t="0" r="0" b="0"/>
            <wp:wrapTight wrapText="bothSides">
              <wp:wrapPolygon edited="0">
                <wp:start x="-66" y="0"/>
                <wp:lineTo x="-66" y="21494"/>
                <wp:lineTo x="21593" y="21494"/>
                <wp:lineTo x="21593" y="0"/>
                <wp:lineTo x="-66" y="0"/>
              </wp:wrapPolygon>
            </wp:wrapTight>
            <wp:docPr id="2" name="Picture 2" descr="biodiesel-from-microalgae-green-energy-microalgae-future">
              <a:hlinkClick xmlns:a="http://schemas.openxmlformats.org/drawingml/2006/main" r:id="rId7" tooltip="&quot;biodiesel-from-microalgae-green-energy-microalgae-futu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odiesel-from-microalgae-green-energy-microalgae-future">
                      <a:hlinkClick r:id="rId7" tooltip="&quot;biodiesel-from-microalgae-green-energy-microalgae-future&quot;"/>
                    </pic:cNvPr>
                    <pic:cNvPicPr>
                      <a:picLocks noChangeAspect="1" noChangeArrowheads="1"/>
                    </pic:cNvPicPr>
                  </pic:nvPicPr>
                  <pic:blipFill>
                    <a:blip r:embed="rId8"/>
                    <a:srcRect/>
                    <a:stretch>
                      <a:fillRect/>
                    </a:stretch>
                  </pic:blipFill>
                  <pic:spPr bwMode="auto">
                    <a:xfrm>
                      <a:off x="0" y="0"/>
                      <a:ext cx="6193155" cy="2718435"/>
                    </a:xfrm>
                    <a:prstGeom prst="rect">
                      <a:avLst/>
                    </a:prstGeom>
                    <a:noFill/>
                    <a:ln w="9525">
                      <a:noFill/>
                      <a:miter lim="800000"/>
                      <a:headEnd/>
                      <a:tailEnd/>
                    </a:ln>
                  </pic:spPr>
                </pic:pic>
              </a:graphicData>
            </a:graphic>
          </wp:anchor>
        </w:drawing>
      </w:r>
      <w:r w:rsidRPr="00E47B2E">
        <w:rPr>
          <w:rFonts w:ascii="Helvetica" w:eastAsia="Times New Roman" w:hAnsi="Helvetica" w:cs="Helvetica"/>
          <w:b/>
          <w:bCs/>
          <w:color w:val="3A3A3A"/>
          <w:kern w:val="36"/>
          <w:sz w:val="38"/>
          <w:szCs w:val="38"/>
        </w:rPr>
        <w:t xml:space="preserve">Microalgae- We See Future in This Tiny </w:t>
      </w:r>
      <w:proofErr w:type="gramStart"/>
      <w:r w:rsidRPr="00E47B2E">
        <w:rPr>
          <w:rFonts w:ascii="Helvetica" w:eastAsia="Times New Roman" w:hAnsi="Helvetica" w:cs="Helvetica"/>
          <w:b/>
          <w:bCs/>
          <w:color w:val="3A3A3A"/>
          <w:kern w:val="36"/>
          <w:sz w:val="38"/>
          <w:szCs w:val="38"/>
        </w:rPr>
        <w:t>But</w:t>
      </w:r>
      <w:proofErr w:type="gramEnd"/>
      <w:r w:rsidRPr="00E47B2E">
        <w:rPr>
          <w:rFonts w:ascii="Helvetica" w:eastAsia="Times New Roman" w:hAnsi="Helvetica" w:cs="Helvetica"/>
          <w:b/>
          <w:bCs/>
          <w:color w:val="3A3A3A"/>
          <w:kern w:val="36"/>
          <w:sz w:val="38"/>
          <w:szCs w:val="38"/>
        </w:rPr>
        <w:t xml:space="preserve"> Smart Organism</w:t>
      </w:r>
    </w:p>
    <w:p w:rsidR="00E47B2E" w:rsidRPr="00E47B2E" w:rsidRDefault="00E47B2E" w:rsidP="00E47B2E">
      <w:pPr>
        <w:spacing w:line="230" w:lineRule="atLeast"/>
        <w:textAlignment w:val="center"/>
        <w:rPr>
          <w:rFonts w:ascii="Helvetica" w:eastAsia="Times New Roman" w:hAnsi="Helvetica" w:cs="Helvetica"/>
          <w:color w:val="333333"/>
          <w:sz w:val="13"/>
          <w:szCs w:val="13"/>
        </w:rPr>
      </w:pPr>
      <w:hyperlink r:id="rId9" w:tooltip="1:06 am" w:history="1">
        <w:r w:rsidRPr="00E47B2E">
          <w:rPr>
            <w:rFonts w:ascii="Helvetica" w:eastAsia="Times New Roman" w:hAnsi="Helvetica" w:cs="Helvetica"/>
            <w:color w:val="3A3A3A"/>
            <w:sz w:val="13"/>
            <w:u w:val="single"/>
          </w:rPr>
          <w:t>Jun 7, 2016</w:t>
        </w:r>
      </w:hyperlink>
      <w:hyperlink r:id="rId10" w:anchor="comments" w:history="1">
        <w:r w:rsidRPr="00E47B2E">
          <w:rPr>
            <w:rFonts w:ascii="Helvetica" w:eastAsia="Times New Roman" w:hAnsi="Helvetica" w:cs="Helvetica"/>
            <w:color w:val="3A3A3A"/>
            <w:sz w:val="13"/>
            <w:u w:val="single"/>
          </w:rPr>
          <w:t xml:space="preserve">2 </w:t>
        </w:r>
        <w:proofErr w:type="spellStart"/>
        <w:r w:rsidRPr="00E47B2E">
          <w:rPr>
            <w:rFonts w:ascii="Helvetica" w:eastAsia="Times New Roman" w:hAnsi="Helvetica" w:cs="Helvetica"/>
            <w:color w:val="3A3A3A"/>
            <w:sz w:val="13"/>
            <w:u w:val="single"/>
          </w:rPr>
          <w:t>Comments</w:t>
        </w:r>
      </w:hyperlink>
      <w:hyperlink r:id="rId11" w:history="1">
        <w:r w:rsidRPr="00E47B2E">
          <w:rPr>
            <w:rFonts w:ascii="Helvetica" w:eastAsia="Times New Roman" w:hAnsi="Helvetica" w:cs="Helvetica"/>
            <w:color w:val="3A3A3A"/>
            <w:sz w:val="13"/>
            <w:u w:val="single"/>
          </w:rPr>
          <w:t>Featured</w:t>
        </w:r>
        <w:proofErr w:type="spellEnd"/>
      </w:hyperlink>
      <w:r w:rsidRPr="00E47B2E">
        <w:rPr>
          <w:rFonts w:ascii="Helvetica" w:eastAsia="Times New Roman" w:hAnsi="Helvetica" w:cs="Helvetica"/>
          <w:color w:val="3A3A3A"/>
          <w:sz w:val="13"/>
        </w:rPr>
        <w:t> </w:t>
      </w:r>
      <w:proofErr w:type="spellStart"/>
      <w:r w:rsidRPr="00E47B2E">
        <w:rPr>
          <w:rFonts w:ascii="Helvetica" w:eastAsia="Times New Roman" w:hAnsi="Helvetica" w:cs="Helvetica"/>
          <w:color w:val="3A3A3A"/>
          <w:sz w:val="13"/>
        </w:rPr>
        <w:fldChar w:fldCharType="begin"/>
      </w:r>
      <w:r w:rsidRPr="00E47B2E">
        <w:rPr>
          <w:rFonts w:ascii="Helvetica" w:eastAsia="Times New Roman" w:hAnsi="Helvetica" w:cs="Helvetica"/>
          <w:color w:val="3A3A3A"/>
          <w:sz w:val="13"/>
        </w:rPr>
        <w:instrText xml:space="preserve"> HYPERLINK "http://medgenera.com/category/innovations-genera/greentech/" </w:instrText>
      </w:r>
      <w:r w:rsidRPr="00E47B2E">
        <w:rPr>
          <w:rFonts w:ascii="Helvetica" w:eastAsia="Times New Roman" w:hAnsi="Helvetica" w:cs="Helvetica"/>
          <w:color w:val="3A3A3A"/>
          <w:sz w:val="13"/>
        </w:rPr>
        <w:fldChar w:fldCharType="separate"/>
      </w:r>
      <w:r w:rsidRPr="00E47B2E">
        <w:rPr>
          <w:rFonts w:ascii="Helvetica" w:eastAsia="Times New Roman" w:hAnsi="Helvetica" w:cs="Helvetica"/>
          <w:color w:val="3A3A3A"/>
          <w:sz w:val="13"/>
          <w:u w:val="single"/>
        </w:rPr>
        <w:t>Greentech</w:t>
      </w:r>
      <w:proofErr w:type="spellEnd"/>
      <w:r w:rsidRPr="00E47B2E">
        <w:rPr>
          <w:rFonts w:ascii="Helvetica" w:eastAsia="Times New Roman" w:hAnsi="Helvetica" w:cs="Helvetica"/>
          <w:color w:val="3A3A3A"/>
          <w:sz w:val="13"/>
        </w:rPr>
        <w:fldChar w:fldCharType="end"/>
      </w:r>
      <w:r w:rsidRPr="00E47B2E">
        <w:rPr>
          <w:rFonts w:ascii="Helvetica" w:eastAsia="Times New Roman" w:hAnsi="Helvetica" w:cs="Helvetica"/>
          <w:color w:val="3A3A3A"/>
          <w:sz w:val="13"/>
        </w:rPr>
        <w:t> </w:t>
      </w:r>
      <w:proofErr w:type="spellStart"/>
      <w:r w:rsidRPr="00E47B2E">
        <w:rPr>
          <w:rFonts w:ascii="Helvetica" w:eastAsia="Times New Roman" w:hAnsi="Helvetica" w:cs="Helvetica"/>
          <w:color w:val="3A3A3A"/>
          <w:sz w:val="13"/>
        </w:rPr>
        <w:fldChar w:fldCharType="begin"/>
      </w:r>
      <w:r w:rsidRPr="00E47B2E">
        <w:rPr>
          <w:rFonts w:ascii="Helvetica" w:eastAsia="Times New Roman" w:hAnsi="Helvetica" w:cs="Helvetica"/>
          <w:color w:val="3A3A3A"/>
          <w:sz w:val="13"/>
        </w:rPr>
        <w:instrText xml:space="preserve"> HYPERLINK "http://medgenera.com/category/reviews/" </w:instrText>
      </w:r>
      <w:r w:rsidRPr="00E47B2E">
        <w:rPr>
          <w:rFonts w:ascii="Helvetica" w:eastAsia="Times New Roman" w:hAnsi="Helvetica" w:cs="Helvetica"/>
          <w:color w:val="3A3A3A"/>
          <w:sz w:val="13"/>
        </w:rPr>
        <w:fldChar w:fldCharType="separate"/>
      </w:r>
      <w:r w:rsidRPr="00E47B2E">
        <w:rPr>
          <w:rFonts w:ascii="Helvetica" w:eastAsia="Times New Roman" w:hAnsi="Helvetica" w:cs="Helvetica"/>
          <w:color w:val="3A3A3A"/>
          <w:sz w:val="13"/>
          <w:u w:val="single"/>
        </w:rPr>
        <w:t>Reviews</w:t>
      </w:r>
      <w:r w:rsidRPr="00E47B2E">
        <w:rPr>
          <w:rFonts w:ascii="Helvetica" w:eastAsia="Times New Roman" w:hAnsi="Helvetica" w:cs="Helvetica"/>
          <w:color w:val="3A3A3A"/>
          <w:sz w:val="13"/>
        </w:rPr>
        <w:fldChar w:fldCharType="end"/>
      </w:r>
      <w:hyperlink r:id="rId12" w:tooltip="View all posts by Tiash Saha" w:history="1">
        <w:proofErr w:type="gramStart"/>
        <w:r w:rsidRPr="00E47B2E">
          <w:rPr>
            <w:rFonts w:ascii="Helvetica" w:eastAsia="Times New Roman" w:hAnsi="Helvetica" w:cs="Helvetica"/>
            <w:color w:val="3A3A3A"/>
            <w:sz w:val="13"/>
            <w:u w:val="single"/>
          </w:rPr>
          <w:t>By</w:t>
        </w:r>
        <w:proofErr w:type="spellEnd"/>
        <w:proofErr w:type="gramEnd"/>
        <w:r w:rsidRPr="00E47B2E">
          <w:rPr>
            <w:rFonts w:ascii="Helvetica" w:eastAsia="Times New Roman" w:hAnsi="Helvetica" w:cs="Helvetica"/>
            <w:color w:val="3A3A3A"/>
            <w:sz w:val="13"/>
          </w:rPr>
          <w:t> </w:t>
        </w:r>
        <w:proofErr w:type="spellStart"/>
        <w:r w:rsidRPr="00E47B2E">
          <w:rPr>
            <w:rFonts w:ascii="Helvetica" w:eastAsia="Times New Roman" w:hAnsi="Helvetica" w:cs="Helvetica"/>
            <w:color w:val="3A3A3A"/>
            <w:sz w:val="13"/>
          </w:rPr>
          <w:t>Tiash</w:t>
        </w:r>
        <w:proofErr w:type="spellEnd"/>
        <w:r w:rsidRPr="00E47B2E">
          <w:rPr>
            <w:rFonts w:ascii="Helvetica" w:eastAsia="Times New Roman" w:hAnsi="Helvetica" w:cs="Helvetica"/>
            <w:color w:val="3A3A3A"/>
            <w:sz w:val="13"/>
          </w:rPr>
          <w:t xml:space="preserve"> </w:t>
        </w:r>
        <w:proofErr w:type="spellStart"/>
        <w:r w:rsidRPr="00E47B2E">
          <w:rPr>
            <w:rFonts w:ascii="Helvetica" w:eastAsia="Times New Roman" w:hAnsi="Helvetica" w:cs="Helvetica"/>
            <w:color w:val="3A3A3A"/>
            <w:sz w:val="13"/>
          </w:rPr>
          <w:t>Saha</w:t>
        </w:r>
        <w:proofErr w:type="spellEnd"/>
      </w:hyperlink>
    </w:p>
    <w:p w:rsidR="00E47B2E" w:rsidRPr="00E47B2E" w:rsidRDefault="00E47B2E" w:rsidP="00E47B2E">
      <w:pPr>
        <w:spacing w:after="0" w:line="269" w:lineRule="atLeast"/>
        <w:rPr>
          <w:rFonts w:ascii="Helvetica" w:eastAsia="Times New Roman" w:hAnsi="Helvetica" w:cs="Helvetica"/>
          <w:color w:val="333333"/>
          <w:sz w:val="15"/>
          <w:szCs w:val="15"/>
        </w:rPr>
      </w:pPr>
    </w:p>
    <w:p w:rsidR="00E47B2E" w:rsidRPr="00E47B2E" w:rsidRDefault="00E47B2E" w:rsidP="00E47B2E">
      <w:pPr>
        <w:spacing w:after="0" w:line="269" w:lineRule="atLeast"/>
        <w:jc w:val="both"/>
        <w:rPr>
          <w:rFonts w:ascii="Helvetica" w:eastAsia="Times New Roman" w:hAnsi="Helvetica" w:cs="Helvetica"/>
          <w:color w:val="333333"/>
          <w:sz w:val="15"/>
          <w:szCs w:val="15"/>
        </w:rPr>
      </w:pPr>
      <w:r w:rsidRPr="00E47B2E">
        <w:rPr>
          <w:rFonts w:ascii="Helvetica" w:eastAsia="Times New Roman" w:hAnsi="Helvetica" w:cs="Helvetica"/>
          <w:b/>
          <w:bCs/>
          <w:color w:val="333333"/>
          <w:sz w:val="15"/>
        </w:rPr>
        <w:t>In 21st century we can boast about all the technological advancements achieved but what if we run out of the energy needed to keep them activated?</w:t>
      </w:r>
    </w:p>
    <w:p w:rsidR="00E47B2E" w:rsidRPr="00E47B2E" w:rsidRDefault="00E47B2E" w:rsidP="00E47B2E">
      <w:pPr>
        <w:spacing w:after="0" w:line="269" w:lineRule="atLeast"/>
        <w:jc w:val="both"/>
        <w:rPr>
          <w:rFonts w:ascii="Helvetica" w:eastAsia="Times New Roman" w:hAnsi="Helvetica" w:cs="Helvetica"/>
          <w:color w:val="333333"/>
          <w:sz w:val="15"/>
          <w:szCs w:val="15"/>
        </w:rPr>
      </w:pPr>
      <w:r w:rsidRPr="00E47B2E">
        <w:rPr>
          <w:rFonts w:ascii="Helvetica" w:eastAsia="Times New Roman" w:hAnsi="Helvetica" w:cs="Helvetica"/>
          <w:color w:val="333333"/>
          <w:sz w:val="15"/>
          <w:szCs w:val="15"/>
        </w:rPr>
        <w:t>Let’s talk about the smartest candidate for the future sustainability of</w:t>
      </w:r>
      <w:r w:rsidRPr="00E47B2E">
        <w:rPr>
          <w:rFonts w:ascii="Helvetica" w:eastAsia="Times New Roman" w:hAnsi="Helvetica" w:cs="Helvetica"/>
          <w:color w:val="333333"/>
          <w:sz w:val="15"/>
        </w:rPr>
        <w:t> </w:t>
      </w:r>
      <w:proofErr w:type="spellStart"/>
      <w:r w:rsidRPr="00E47B2E">
        <w:rPr>
          <w:rFonts w:ascii="Helvetica" w:eastAsia="Times New Roman" w:hAnsi="Helvetica" w:cs="Helvetica"/>
          <w:b/>
          <w:bCs/>
          <w:color w:val="333333"/>
          <w:sz w:val="15"/>
        </w:rPr>
        <w:fldChar w:fldCharType="begin"/>
      </w:r>
      <w:r w:rsidRPr="00E47B2E">
        <w:rPr>
          <w:rFonts w:ascii="Helvetica" w:eastAsia="Times New Roman" w:hAnsi="Helvetica" w:cs="Helvetica"/>
          <w:b/>
          <w:bCs/>
          <w:color w:val="333333"/>
          <w:sz w:val="15"/>
        </w:rPr>
        <w:instrText xml:space="preserve"> HYPERLINK "https://en.wikipedia.org/wiki/Biofuel" \t "_blank" </w:instrText>
      </w:r>
      <w:r w:rsidRPr="00E47B2E">
        <w:rPr>
          <w:rFonts w:ascii="Helvetica" w:eastAsia="Times New Roman" w:hAnsi="Helvetica" w:cs="Helvetica"/>
          <w:b/>
          <w:bCs/>
          <w:color w:val="333333"/>
          <w:sz w:val="15"/>
        </w:rPr>
        <w:fldChar w:fldCharType="separate"/>
      </w:r>
      <w:r w:rsidRPr="00E47B2E">
        <w:rPr>
          <w:rFonts w:ascii="Helvetica" w:eastAsia="Times New Roman" w:hAnsi="Helvetica" w:cs="Helvetica"/>
          <w:b/>
          <w:bCs/>
          <w:color w:val="75539E"/>
          <w:sz w:val="15"/>
          <w:u w:val="single"/>
        </w:rPr>
        <w:t>biofuels</w:t>
      </w:r>
      <w:proofErr w:type="spellEnd"/>
      <w:r w:rsidRPr="00E47B2E">
        <w:rPr>
          <w:rFonts w:ascii="Helvetica" w:eastAsia="Times New Roman" w:hAnsi="Helvetica" w:cs="Helvetica"/>
          <w:b/>
          <w:bCs/>
          <w:color w:val="333333"/>
          <w:sz w:val="15"/>
        </w:rPr>
        <w:fldChar w:fldCharType="end"/>
      </w:r>
      <w:r w:rsidRPr="00E47B2E">
        <w:rPr>
          <w:rFonts w:ascii="Helvetica" w:eastAsia="Times New Roman" w:hAnsi="Helvetica" w:cs="Helvetica"/>
          <w:color w:val="333333"/>
          <w:sz w:val="15"/>
          <w:szCs w:val="15"/>
        </w:rPr>
        <w:t>, food, feed, and other co-products. In this review we will also discuss the current status of</w:t>
      </w:r>
      <w:r w:rsidRPr="00E47B2E">
        <w:rPr>
          <w:rFonts w:ascii="Helvetica" w:eastAsia="Times New Roman" w:hAnsi="Helvetica" w:cs="Helvetica"/>
          <w:color w:val="333333"/>
          <w:sz w:val="15"/>
        </w:rPr>
        <w:t> </w:t>
      </w:r>
      <w:hyperlink r:id="rId13" w:tgtFrame="_blank" w:history="1">
        <w:r w:rsidRPr="00E47B2E">
          <w:rPr>
            <w:rFonts w:ascii="Helvetica" w:eastAsia="Times New Roman" w:hAnsi="Helvetica" w:cs="Helvetica"/>
            <w:b/>
            <w:bCs/>
            <w:color w:val="75539E"/>
            <w:sz w:val="15"/>
            <w:u w:val="single"/>
          </w:rPr>
          <w:t>microalgae</w:t>
        </w:r>
      </w:hyperlink>
      <w:r w:rsidRPr="00E47B2E">
        <w:rPr>
          <w:rFonts w:ascii="Helvetica" w:eastAsia="Times New Roman" w:hAnsi="Helvetica" w:cs="Helvetica"/>
          <w:b/>
          <w:bCs/>
          <w:color w:val="333333"/>
          <w:sz w:val="15"/>
        </w:rPr>
        <w:t> </w:t>
      </w:r>
      <w:r w:rsidRPr="00E47B2E">
        <w:rPr>
          <w:rFonts w:ascii="Helvetica" w:eastAsia="Times New Roman" w:hAnsi="Helvetica" w:cs="Helvetica"/>
          <w:color w:val="333333"/>
          <w:sz w:val="15"/>
          <w:szCs w:val="15"/>
        </w:rPr>
        <w:t>research in</w:t>
      </w:r>
      <w:r w:rsidRPr="00E47B2E">
        <w:rPr>
          <w:rFonts w:ascii="Helvetica" w:eastAsia="Times New Roman" w:hAnsi="Helvetica" w:cs="Helvetica"/>
          <w:color w:val="333333"/>
          <w:sz w:val="15"/>
        </w:rPr>
        <w:t> </w:t>
      </w:r>
      <w:hyperlink r:id="rId14" w:tgtFrame="_blank" w:history="1">
        <w:r w:rsidRPr="00E47B2E">
          <w:rPr>
            <w:rFonts w:ascii="Helvetica" w:eastAsia="Times New Roman" w:hAnsi="Helvetica" w:cs="Helvetica"/>
            <w:b/>
            <w:bCs/>
            <w:color w:val="75539E"/>
            <w:sz w:val="15"/>
            <w:u w:val="single"/>
          </w:rPr>
          <w:t>India</w:t>
        </w:r>
      </w:hyperlink>
      <w:r w:rsidRPr="00E47B2E">
        <w:rPr>
          <w:rFonts w:ascii="Helvetica" w:eastAsia="Times New Roman" w:hAnsi="Helvetica" w:cs="Helvetica"/>
          <w:color w:val="333333"/>
          <w:sz w:val="15"/>
        </w:rPr>
        <w:t> </w:t>
      </w:r>
      <w:r w:rsidRPr="00E47B2E">
        <w:rPr>
          <w:rFonts w:ascii="Helvetica" w:eastAsia="Times New Roman" w:hAnsi="Helvetica" w:cs="Helvetica"/>
          <w:color w:val="333333"/>
          <w:sz w:val="15"/>
          <w:szCs w:val="15"/>
        </w:rPr>
        <w:t>together with the</w:t>
      </w:r>
      <w:r w:rsidRPr="00E47B2E">
        <w:rPr>
          <w:rFonts w:ascii="Helvetica" w:eastAsia="Times New Roman" w:hAnsi="Helvetica" w:cs="Helvetica"/>
          <w:color w:val="333333"/>
          <w:sz w:val="15"/>
        </w:rPr>
        <w:t> </w:t>
      </w:r>
      <w:hyperlink r:id="rId15" w:tgtFrame="_blank" w:history="1">
        <w:r w:rsidRPr="00E47B2E">
          <w:rPr>
            <w:rFonts w:ascii="Helvetica" w:eastAsia="Times New Roman" w:hAnsi="Helvetica" w:cs="Helvetica"/>
            <w:b/>
            <w:bCs/>
            <w:color w:val="75539E"/>
            <w:sz w:val="15"/>
            <w:u w:val="single"/>
          </w:rPr>
          <w:t>business</w:t>
        </w:r>
      </w:hyperlink>
      <w:r w:rsidRPr="00E47B2E">
        <w:rPr>
          <w:rFonts w:ascii="Helvetica" w:eastAsia="Times New Roman" w:hAnsi="Helvetica" w:cs="Helvetica"/>
          <w:color w:val="333333"/>
          <w:sz w:val="15"/>
        </w:rPr>
        <w:t> </w:t>
      </w:r>
      <w:r w:rsidRPr="00E47B2E">
        <w:rPr>
          <w:rFonts w:ascii="Helvetica" w:eastAsia="Times New Roman" w:hAnsi="Helvetica" w:cs="Helvetica"/>
          <w:color w:val="333333"/>
          <w:sz w:val="15"/>
          <w:szCs w:val="15"/>
        </w:rPr>
        <w:t>and entrepreneurship perspectives of it.</w:t>
      </w:r>
      <w:r w:rsidRPr="00E47B2E">
        <w:rPr>
          <w:rFonts w:ascii="Helvetica" w:eastAsia="Times New Roman" w:hAnsi="Helvetica" w:cs="Helvetica"/>
          <w:b/>
          <w:bCs/>
          <w:color w:val="333333"/>
          <w:sz w:val="15"/>
        </w:rPr>
        <w:t>  </w:t>
      </w:r>
    </w:p>
    <w:p w:rsidR="00E47B2E" w:rsidRPr="00E47B2E" w:rsidRDefault="00E47B2E" w:rsidP="00E47B2E">
      <w:pPr>
        <w:spacing w:after="0" w:line="269" w:lineRule="atLeast"/>
        <w:jc w:val="both"/>
        <w:rPr>
          <w:rFonts w:ascii="Helvetica" w:eastAsia="Times New Roman" w:hAnsi="Helvetica" w:cs="Helvetica"/>
          <w:color w:val="333333"/>
          <w:sz w:val="15"/>
          <w:szCs w:val="15"/>
        </w:rPr>
      </w:pPr>
      <w:r w:rsidRPr="00E47B2E">
        <w:rPr>
          <w:rFonts w:ascii="Helvetica" w:eastAsia="Times New Roman" w:hAnsi="Helvetica" w:cs="Helvetica"/>
          <w:color w:val="333333"/>
          <w:sz w:val="15"/>
          <w:szCs w:val="15"/>
        </w:rPr>
        <w:t>The declining sources of</w:t>
      </w:r>
      <w:r w:rsidRPr="00E47B2E">
        <w:rPr>
          <w:rFonts w:ascii="Helvetica" w:eastAsia="Times New Roman" w:hAnsi="Helvetica" w:cs="Helvetica"/>
          <w:color w:val="333333"/>
          <w:sz w:val="15"/>
        </w:rPr>
        <w:t> </w:t>
      </w:r>
      <w:hyperlink r:id="rId16" w:tgtFrame="_blank" w:history="1">
        <w:r w:rsidRPr="00E47B2E">
          <w:rPr>
            <w:rFonts w:ascii="Helvetica" w:eastAsia="Times New Roman" w:hAnsi="Helvetica" w:cs="Helvetica"/>
            <w:b/>
            <w:bCs/>
            <w:color w:val="75539E"/>
            <w:sz w:val="15"/>
            <w:u w:val="single"/>
          </w:rPr>
          <w:t>non-renewable</w:t>
        </w:r>
      </w:hyperlink>
      <w:r w:rsidRPr="00E47B2E">
        <w:rPr>
          <w:rFonts w:ascii="Helvetica" w:eastAsia="Times New Roman" w:hAnsi="Helvetica" w:cs="Helvetica"/>
          <w:color w:val="333333"/>
          <w:sz w:val="15"/>
        </w:rPr>
        <w:t> </w:t>
      </w:r>
      <w:r w:rsidRPr="00E47B2E">
        <w:rPr>
          <w:rFonts w:ascii="Helvetica" w:eastAsia="Times New Roman" w:hAnsi="Helvetica" w:cs="Helvetica"/>
          <w:color w:val="333333"/>
          <w:sz w:val="15"/>
          <w:szCs w:val="15"/>
        </w:rPr>
        <w:t>energies year by year are rolling out a bright and prosperous future of renewable sources of energy. Among all the</w:t>
      </w:r>
      <w:r w:rsidRPr="00E47B2E">
        <w:rPr>
          <w:rFonts w:ascii="Helvetica" w:eastAsia="Times New Roman" w:hAnsi="Helvetica" w:cs="Helvetica"/>
          <w:color w:val="333333"/>
          <w:sz w:val="15"/>
        </w:rPr>
        <w:t> </w:t>
      </w:r>
      <w:hyperlink r:id="rId17" w:tgtFrame="_blank" w:history="1">
        <w:r w:rsidRPr="00E47B2E">
          <w:rPr>
            <w:rFonts w:ascii="Helvetica" w:eastAsia="Times New Roman" w:hAnsi="Helvetica" w:cs="Helvetica"/>
            <w:b/>
            <w:bCs/>
            <w:color w:val="75539E"/>
            <w:sz w:val="15"/>
            <w:u w:val="single"/>
          </w:rPr>
          <w:t>renewable energy</w:t>
        </w:r>
      </w:hyperlink>
      <w:r w:rsidRPr="00E47B2E">
        <w:rPr>
          <w:rFonts w:ascii="Helvetica" w:eastAsia="Times New Roman" w:hAnsi="Helvetica" w:cs="Helvetica"/>
          <w:color w:val="333333"/>
          <w:sz w:val="15"/>
        </w:rPr>
        <w:t> </w:t>
      </w:r>
      <w:r w:rsidRPr="00E47B2E">
        <w:rPr>
          <w:rFonts w:ascii="Helvetica" w:eastAsia="Times New Roman" w:hAnsi="Helvetica" w:cs="Helvetica"/>
          <w:color w:val="333333"/>
          <w:sz w:val="15"/>
          <w:szCs w:val="15"/>
        </w:rPr>
        <w:t>sources that the industries and entrepreneurs are looking up to, the smartest are the microscopic, fast growing,</w:t>
      </w:r>
      <w:r w:rsidRPr="00E47B2E">
        <w:rPr>
          <w:rFonts w:ascii="Helvetica" w:eastAsia="Times New Roman" w:hAnsi="Helvetica" w:cs="Helvetica"/>
          <w:color w:val="333333"/>
          <w:sz w:val="15"/>
        </w:rPr>
        <w:t> </w:t>
      </w:r>
      <w:proofErr w:type="spellStart"/>
      <w:r w:rsidRPr="00E47B2E">
        <w:rPr>
          <w:rFonts w:ascii="Helvetica" w:eastAsia="Times New Roman" w:hAnsi="Helvetica" w:cs="Helvetica"/>
          <w:b/>
          <w:bCs/>
          <w:color w:val="333333"/>
          <w:sz w:val="15"/>
        </w:rPr>
        <w:fldChar w:fldCharType="begin"/>
      </w:r>
      <w:r w:rsidRPr="00E47B2E">
        <w:rPr>
          <w:rFonts w:ascii="Helvetica" w:eastAsia="Times New Roman" w:hAnsi="Helvetica" w:cs="Helvetica"/>
          <w:b/>
          <w:bCs/>
          <w:color w:val="333333"/>
          <w:sz w:val="15"/>
        </w:rPr>
        <w:instrText xml:space="preserve"> HYPERLINK "https://en.wikipedia.org/wiki/Photosynthesis" \t "_blank" </w:instrText>
      </w:r>
      <w:r w:rsidRPr="00E47B2E">
        <w:rPr>
          <w:rFonts w:ascii="Helvetica" w:eastAsia="Times New Roman" w:hAnsi="Helvetica" w:cs="Helvetica"/>
          <w:b/>
          <w:bCs/>
          <w:color w:val="333333"/>
          <w:sz w:val="15"/>
        </w:rPr>
        <w:fldChar w:fldCharType="separate"/>
      </w:r>
      <w:r w:rsidRPr="00E47B2E">
        <w:rPr>
          <w:rFonts w:ascii="Helvetica" w:eastAsia="Times New Roman" w:hAnsi="Helvetica" w:cs="Helvetica"/>
          <w:b/>
          <w:bCs/>
          <w:color w:val="75539E"/>
          <w:sz w:val="15"/>
          <w:u w:val="single"/>
        </w:rPr>
        <w:t>photosynthetic</w:t>
      </w:r>
      <w:r w:rsidRPr="00E47B2E">
        <w:rPr>
          <w:rFonts w:ascii="Helvetica" w:eastAsia="Times New Roman" w:hAnsi="Helvetica" w:cs="Helvetica"/>
          <w:b/>
          <w:bCs/>
          <w:color w:val="333333"/>
          <w:sz w:val="15"/>
        </w:rPr>
        <w:fldChar w:fldCharType="end"/>
      </w:r>
      <w:r w:rsidRPr="00E47B2E">
        <w:rPr>
          <w:rFonts w:ascii="Helvetica" w:eastAsia="Times New Roman" w:hAnsi="Helvetica" w:cs="Helvetica"/>
          <w:color w:val="333333"/>
          <w:sz w:val="15"/>
          <w:szCs w:val="15"/>
        </w:rPr>
        <w:t>organisms</w:t>
      </w:r>
      <w:proofErr w:type="spellEnd"/>
      <w:r w:rsidRPr="00E47B2E">
        <w:rPr>
          <w:rFonts w:ascii="Helvetica" w:eastAsia="Times New Roman" w:hAnsi="Helvetica" w:cs="Helvetica"/>
          <w:color w:val="333333"/>
          <w:sz w:val="15"/>
          <w:szCs w:val="15"/>
        </w:rPr>
        <w:t>- ‘</w:t>
      </w:r>
      <w:r w:rsidRPr="00E47B2E">
        <w:rPr>
          <w:rFonts w:ascii="Helvetica" w:eastAsia="Times New Roman" w:hAnsi="Helvetica" w:cs="Helvetica"/>
          <w:b/>
          <w:bCs/>
          <w:color w:val="333333"/>
          <w:sz w:val="15"/>
        </w:rPr>
        <w:t>microalgae</w:t>
      </w:r>
      <w:r w:rsidRPr="00E47B2E">
        <w:rPr>
          <w:rFonts w:ascii="Helvetica" w:eastAsia="Times New Roman" w:hAnsi="Helvetica" w:cs="Helvetica"/>
          <w:color w:val="333333"/>
          <w:sz w:val="15"/>
          <w:szCs w:val="15"/>
        </w:rPr>
        <w:t>’. These tiny creatures can be exploited as an eternal source of</w:t>
      </w:r>
      <w:r w:rsidRPr="00E47B2E">
        <w:rPr>
          <w:rFonts w:ascii="Helvetica" w:eastAsia="Times New Roman" w:hAnsi="Helvetica" w:cs="Helvetica"/>
          <w:color w:val="333333"/>
          <w:sz w:val="15"/>
        </w:rPr>
        <w:t> </w:t>
      </w:r>
      <w:proofErr w:type="spellStart"/>
      <w:r w:rsidRPr="00E47B2E">
        <w:rPr>
          <w:rFonts w:ascii="Helvetica" w:eastAsia="Times New Roman" w:hAnsi="Helvetica" w:cs="Helvetica"/>
          <w:b/>
          <w:bCs/>
          <w:color w:val="333333"/>
          <w:sz w:val="15"/>
        </w:rPr>
        <w:t>biofuels</w:t>
      </w:r>
      <w:proofErr w:type="spellEnd"/>
      <w:r w:rsidRPr="00E47B2E">
        <w:rPr>
          <w:rFonts w:ascii="Helvetica" w:eastAsia="Times New Roman" w:hAnsi="Helvetica" w:cs="Helvetica"/>
          <w:color w:val="333333"/>
          <w:sz w:val="15"/>
        </w:rPr>
        <w:t> </w:t>
      </w:r>
      <w:r w:rsidRPr="00E47B2E">
        <w:rPr>
          <w:rFonts w:ascii="Helvetica" w:eastAsia="Times New Roman" w:hAnsi="Helvetica" w:cs="Helvetica"/>
          <w:color w:val="333333"/>
          <w:sz w:val="15"/>
          <w:szCs w:val="15"/>
        </w:rPr>
        <w:t xml:space="preserve">as well as they provide interesting opportunities in industrial sectors like pharmaceuticals, </w:t>
      </w:r>
      <w:proofErr w:type="spellStart"/>
      <w:r w:rsidRPr="00E47B2E">
        <w:rPr>
          <w:rFonts w:ascii="Helvetica" w:eastAsia="Times New Roman" w:hAnsi="Helvetica" w:cs="Helvetica"/>
          <w:color w:val="333333"/>
          <w:sz w:val="15"/>
          <w:szCs w:val="15"/>
        </w:rPr>
        <w:t>nutraceuticals</w:t>
      </w:r>
      <w:proofErr w:type="spellEnd"/>
      <w:r w:rsidRPr="00E47B2E">
        <w:rPr>
          <w:rFonts w:ascii="Helvetica" w:eastAsia="Times New Roman" w:hAnsi="Helvetica" w:cs="Helvetica"/>
          <w:color w:val="333333"/>
          <w:sz w:val="15"/>
          <w:szCs w:val="15"/>
        </w:rPr>
        <w:t>, biopolymers and so on.</w:t>
      </w:r>
    </w:p>
    <w:p w:rsidR="00E47B2E" w:rsidRPr="00E47B2E" w:rsidRDefault="00E47B2E" w:rsidP="00E47B2E">
      <w:pPr>
        <w:spacing w:after="96" w:line="269" w:lineRule="atLeast"/>
        <w:rPr>
          <w:rFonts w:ascii="Helvetica" w:eastAsia="Times New Roman" w:hAnsi="Helvetica" w:cs="Helvetica"/>
          <w:color w:val="333333"/>
          <w:sz w:val="15"/>
          <w:szCs w:val="15"/>
        </w:rPr>
      </w:pPr>
      <w:r w:rsidRPr="00E47B2E">
        <w:rPr>
          <w:rFonts w:ascii="Helvetica" w:eastAsia="Times New Roman" w:hAnsi="Helvetica" w:cs="Helvetica"/>
          <w:color w:val="333333"/>
          <w:sz w:val="15"/>
          <w:szCs w:val="15"/>
        </w:rPr>
        <w:t> </w:t>
      </w:r>
    </w:p>
    <w:p w:rsidR="00E47B2E" w:rsidRPr="00E47B2E" w:rsidRDefault="00E47B2E" w:rsidP="00E47B2E">
      <w:pPr>
        <w:spacing w:after="0" w:line="288" w:lineRule="atLeast"/>
        <w:jc w:val="both"/>
        <w:outlineLvl w:val="2"/>
        <w:rPr>
          <w:rFonts w:ascii="Helvetica" w:eastAsia="Times New Roman" w:hAnsi="Helvetica" w:cs="Helvetica"/>
          <w:color w:val="333333"/>
          <w:sz w:val="23"/>
          <w:szCs w:val="23"/>
        </w:rPr>
      </w:pPr>
      <w:r w:rsidRPr="00E47B2E">
        <w:rPr>
          <w:rFonts w:ascii="Helvetica" w:eastAsia="Times New Roman" w:hAnsi="Helvetica" w:cs="Helvetica"/>
          <w:b/>
          <w:bCs/>
          <w:color w:val="993366"/>
          <w:sz w:val="23"/>
        </w:rPr>
        <w:t>Microalgae- third generation bio feedstock</w:t>
      </w:r>
    </w:p>
    <w:p w:rsidR="00E47B2E" w:rsidRPr="00E47B2E" w:rsidRDefault="00E47B2E" w:rsidP="00E47B2E">
      <w:pPr>
        <w:spacing w:after="0" w:line="269" w:lineRule="atLeast"/>
        <w:jc w:val="both"/>
        <w:rPr>
          <w:rFonts w:ascii="Helvetica" w:eastAsia="Times New Roman" w:hAnsi="Helvetica" w:cs="Helvetica"/>
          <w:color w:val="333333"/>
          <w:sz w:val="15"/>
          <w:szCs w:val="15"/>
        </w:rPr>
      </w:pPr>
      <w:proofErr w:type="spellStart"/>
      <w:r w:rsidRPr="00E47B2E">
        <w:rPr>
          <w:rFonts w:ascii="Helvetica" w:eastAsia="Times New Roman" w:hAnsi="Helvetica" w:cs="Helvetica"/>
          <w:b/>
          <w:bCs/>
          <w:color w:val="333333"/>
          <w:sz w:val="15"/>
        </w:rPr>
        <w:t>Biofuels</w:t>
      </w:r>
      <w:proofErr w:type="spellEnd"/>
      <w:r w:rsidRPr="00E47B2E">
        <w:rPr>
          <w:rFonts w:ascii="Helvetica" w:eastAsia="Times New Roman" w:hAnsi="Helvetica" w:cs="Helvetica"/>
          <w:color w:val="333333"/>
          <w:sz w:val="15"/>
        </w:rPr>
        <w:t> </w:t>
      </w:r>
      <w:r w:rsidRPr="00E47B2E">
        <w:rPr>
          <w:rFonts w:ascii="Helvetica" w:eastAsia="Times New Roman" w:hAnsi="Helvetica" w:cs="Helvetica"/>
          <w:color w:val="333333"/>
          <w:sz w:val="15"/>
          <w:szCs w:val="15"/>
        </w:rPr>
        <w:t>have come a long way from its first generation as organic biomass derived fuels to second generation non-food</w:t>
      </w:r>
      <w:r w:rsidRPr="00E47B2E">
        <w:rPr>
          <w:rFonts w:ascii="Helvetica" w:eastAsia="Times New Roman" w:hAnsi="Helvetica" w:cs="Helvetica"/>
          <w:color w:val="333333"/>
          <w:sz w:val="15"/>
        </w:rPr>
        <w:t> </w:t>
      </w:r>
      <w:r w:rsidRPr="00E47B2E">
        <w:rPr>
          <w:rFonts w:ascii="Helvetica" w:eastAsia="Times New Roman" w:hAnsi="Helvetica" w:cs="Helvetica"/>
          <w:b/>
          <w:bCs/>
          <w:color w:val="333333"/>
          <w:sz w:val="15"/>
        </w:rPr>
        <w:t>bio-</w:t>
      </w:r>
      <w:proofErr w:type="spellStart"/>
      <w:r w:rsidRPr="00E47B2E">
        <w:rPr>
          <w:rFonts w:ascii="Helvetica" w:eastAsia="Times New Roman" w:hAnsi="Helvetica" w:cs="Helvetica"/>
          <w:b/>
          <w:bCs/>
          <w:color w:val="333333"/>
          <w:sz w:val="15"/>
        </w:rPr>
        <w:t>feedstocks</w:t>
      </w:r>
      <w:proofErr w:type="spellEnd"/>
      <w:r w:rsidRPr="00E47B2E">
        <w:rPr>
          <w:rFonts w:ascii="Helvetica" w:eastAsia="Times New Roman" w:hAnsi="Helvetica" w:cs="Helvetica"/>
          <w:color w:val="333333"/>
          <w:sz w:val="15"/>
        </w:rPr>
        <w:t> </w:t>
      </w:r>
      <w:r w:rsidRPr="00E47B2E">
        <w:rPr>
          <w:rFonts w:ascii="Helvetica" w:eastAsia="Times New Roman" w:hAnsi="Helvetica" w:cs="Helvetica"/>
          <w:color w:val="333333"/>
          <w:sz w:val="15"/>
          <w:szCs w:val="15"/>
        </w:rPr>
        <w:t>like</w:t>
      </w:r>
      <w:r w:rsidRPr="00E47B2E">
        <w:rPr>
          <w:rFonts w:ascii="Helvetica" w:eastAsia="Times New Roman" w:hAnsi="Helvetica" w:cs="Helvetica"/>
          <w:color w:val="333333"/>
          <w:sz w:val="15"/>
        </w:rPr>
        <w:t> </w:t>
      </w:r>
      <w:proofErr w:type="spellStart"/>
      <w:r w:rsidRPr="00E47B2E">
        <w:rPr>
          <w:rFonts w:ascii="Helvetica" w:eastAsia="Times New Roman" w:hAnsi="Helvetica" w:cs="Helvetica"/>
          <w:b/>
          <w:bCs/>
          <w:color w:val="333333"/>
          <w:sz w:val="15"/>
        </w:rPr>
        <w:fldChar w:fldCharType="begin"/>
      </w:r>
      <w:r w:rsidRPr="00E47B2E">
        <w:rPr>
          <w:rFonts w:ascii="Helvetica" w:eastAsia="Times New Roman" w:hAnsi="Helvetica" w:cs="Helvetica"/>
          <w:b/>
          <w:bCs/>
          <w:color w:val="333333"/>
          <w:sz w:val="15"/>
        </w:rPr>
        <w:instrText xml:space="preserve"> HYPERLINK "https://en.wikipedia.org/wiki/Jatropha" \t "_blank" </w:instrText>
      </w:r>
      <w:r w:rsidRPr="00E47B2E">
        <w:rPr>
          <w:rFonts w:ascii="Helvetica" w:eastAsia="Times New Roman" w:hAnsi="Helvetica" w:cs="Helvetica"/>
          <w:b/>
          <w:bCs/>
          <w:color w:val="333333"/>
          <w:sz w:val="15"/>
        </w:rPr>
        <w:fldChar w:fldCharType="separate"/>
      </w:r>
      <w:r w:rsidRPr="00E47B2E">
        <w:rPr>
          <w:rFonts w:ascii="Helvetica" w:eastAsia="Times New Roman" w:hAnsi="Helvetica" w:cs="Helvetica"/>
          <w:b/>
          <w:bCs/>
          <w:color w:val="75539E"/>
          <w:sz w:val="15"/>
          <w:u w:val="single"/>
        </w:rPr>
        <w:t>Jatropha</w:t>
      </w:r>
      <w:proofErr w:type="spellEnd"/>
      <w:r w:rsidRPr="00E47B2E">
        <w:rPr>
          <w:rFonts w:ascii="Helvetica" w:eastAsia="Times New Roman" w:hAnsi="Helvetica" w:cs="Helvetica"/>
          <w:b/>
          <w:bCs/>
          <w:color w:val="333333"/>
          <w:sz w:val="15"/>
        </w:rPr>
        <w:fldChar w:fldCharType="end"/>
      </w:r>
      <w:r w:rsidRPr="00E47B2E">
        <w:rPr>
          <w:rFonts w:ascii="Helvetica" w:eastAsia="Times New Roman" w:hAnsi="Helvetica" w:cs="Helvetica"/>
          <w:color w:val="333333"/>
          <w:sz w:val="15"/>
          <w:szCs w:val="15"/>
        </w:rPr>
        <w:t xml:space="preserve">, cellulose to algae which belongs to third </w:t>
      </w:r>
      <w:proofErr w:type="spellStart"/>
      <w:r w:rsidRPr="00E47B2E">
        <w:rPr>
          <w:rFonts w:ascii="Helvetica" w:eastAsia="Times New Roman" w:hAnsi="Helvetica" w:cs="Helvetica"/>
          <w:color w:val="333333"/>
          <w:sz w:val="15"/>
          <w:szCs w:val="15"/>
        </w:rPr>
        <w:t>generation</w:t>
      </w:r>
      <w:r w:rsidRPr="00E47B2E">
        <w:rPr>
          <w:rFonts w:ascii="Helvetica" w:eastAsia="Times New Roman" w:hAnsi="Helvetica" w:cs="Helvetica"/>
          <w:b/>
          <w:bCs/>
          <w:color w:val="333333"/>
          <w:sz w:val="15"/>
        </w:rPr>
        <w:t>feedstock</w:t>
      </w:r>
      <w:proofErr w:type="spellEnd"/>
      <w:r w:rsidRPr="00E47B2E">
        <w:rPr>
          <w:rFonts w:ascii="Helvetica" w:eastAsia="Times New Roman" w:hAnsi="Helvetica" w:cs="Helvetica"/>
          <w:color w:val="333333"/>
          <w:sz w:val="15"/>
        </w:rPr>
        <w:t> </w:t>
      </w:r>
      <w:r w:rsidRPr="00E47B2E">
        <w:rPr>
          <w:rFonts w:ascii="Helvetica" w:eastAsia="Times New Roman" w:hAnsi="Helvetica" w:cs="Helvetica"/>
          <w:color w:val="333333"/>
          <w:sz w:val="15"/>
          <w:szCs w:val="15"/>
        </w:rPr>
        <w:t>for the third generation</w:t>
      </w:r>
      <w:r w:rsidRPr="00E47B2E">
        <w:rPr>
          <w:rFonts w:ascii="Helvetica" w:eastAsia="Times New Roman" w:hAnsi="Helvetica" w:cs="Helvetica"/>
          <w:color w:val="333333"/>
          <w:sz w:val="15"/>
        </w:rPr>
        <w:t> </w:t>
      </w:r>
      <w:proofErr w:type="spellStart"/>
      <w:r w:rsidRPr="00E47B2E">
        <w:rPr>
          <w:rFonts w:ascii="Helvetica" w:eastAsia="Times New Roman" w:hAnsi="Helvetica" w:cs="Helvetica"/>
          <w:b/>
          <w:bCs/>
          <w:color w:val="333333"/>
          <w:sz w:val="15"/>
        </w:rPr>
        <w:t>biofuels</w:t>
      </w:r>
      <w:proofErr w:type="spellEnd"/>
      <w:r w:rsidRPr="00E47B2E">
        <w:rPr>
          <w:rFonts w:ascii="Helvetica" w:eastAsia="Times New Roman" w:hAnsi="Helvetica" w:cs="Helvetica"/>
          <w:color w:val="333333"/>
          <w:sz w:val="15"/>
          <w:szCs w:val="15"/>
        </w:rPr>
        <w:t>.</w:t>
      </w:r>
    </w:p>
    <w:p w:rsidR="00E47B2E" w:rsidRPr="00E47B2E" w:rsidRDefault="00E47B2E" w:rsidP="00E47B2E">
      <w:pPr>
        <w:spacing w:after="0" w:line="269" w:lineRule="atLeast"/>
        <w:jc w:val="both"/>
        <w:rPr>
          <w:rFonts w:ascii="Helvetica" w:eastAsia="Times New Roman" w:hAnsi="Helvetica" w:cs="Helvetica"/>
          <w:color w:val="333333"/>
          <w:sz w:val="15"/>
          <w:szCs w:val="15"/>
        </w:rPr>
      </w:pPr>
      <w:r w:rsidRPr="00E47B2E">
        <w:rPr>
          <w:rFonts w:ascii="Helvetica" w:eastAsia="Times New Roman" w:hAnsi="Helvetica" w:cs="Helvetica"/>
          <w:b/>
          <w:bCs/>
          <w:color w:val="333333"/>
          <w:sz w:val="15"/>
        </w:rPr>
        <w:t>Microalgae</w:t>
      </w:r>
      <w:r w:rsidRPr="00E47B2E">
        <w:rPr>
          <w:rFonts w:ascii="Helvetica" w:eastAsia="Times New Roman" w:hAnsi="Helvetica" w:cs="Helvetica"/>
          <w:color w:val="333333"/>
          <w:sz w:val="15"/>
        </w:rPr>
        <w:t> </w:t>
      </w:r>
      <w:r w:rsidRPr="00E47B2E">
        <w:rPr>
          <w:rFonts w:ascii="Helvetica" w:eastAsia="Times New Roman" w:hAnsi="Helvetica" w:cs="Helvetica"/>
          <w:color w:val="333333"/>
          <w:sz w:val="15"/>
          <w:szCs w:val="15"/>
        </w:rPr>
        <w:t>as the third generation</w:t>
      </w:r>
      <w:r w:rsidRPr="00E47B2E">
        <w:rPr>
          <w:rFonts w:ascii="Helvetica" w:eastAsia="Times New Roman" w:hAnsi="Helvetica" w:cs="Helvetica"/>
          <w:color w:val="333333"/>
          <w:sz w:val="15"/>
        </w:rPr>
        <w:t> </w:t>
      </w:r>
      <w:r w:rsidRPr="00E47B2E">
        <w:rPr>
          <w:rFonts w:ascii="Helvetica" w:eastAsia="Times New Roman" w:hAnsi="Helvetica" w:cs="Helvetica"/>
          <w:b/>
          <w:bCs/>
          <w:color w:val="333333"/>
          <w:sz w:val="15"/>
        </w:rPr>
        <w:t>bio feedstock</w:t>
      </w:r>
      <w:r w:rsidRPr="00E47B2E">
        <w:rPr>
          <w:rFonts w:ascii="Helvetica" w:eastAsia="Times New Roman" w:hAnsi="Helvetica" w:cs="Helvetica"/>
          <w:color w:val="333333"/>
          <w:sz w:val="15"/>
        </w:rPr>
        <w:t> </w:t>
      </w:r>
      <w:r w:rsidRPr="00E47B2E">
        <w:rPr>
          <w:rFonts w:ascii="Helvetica" w:eastAsia="Times New Roman" w:hAnsi="Helvetica" w:cs="Helvetica"/>
          <w:color w:val="333333"/>
          <w:sz w:val="15"/>
          <w:szCs w:val="15"/>
        </w:rPr>
        <w:t>possess inherent advantage such as they grow fast and have high</w:t>
      </w:r>
      <w:r w:rsidRPr="00E47B2E">
        <w:rPr>
          <w:rFonts w:ascii="Helvetica" w:eastAsia="Times New Roman" w:hAnsi="Helvetica" w:cs="Helvetica"/>
          <w:color w:val="333333"/>
          <w:sz w:val="15"/>
        </w:rPr>
        <w:t> </w:t>
      </w:r>
      <w:proofErr w:type="spellStart"/>
      <w:r w:rsidRPr="00E47B2E">
        <w:rPr>
          <w:rFonts w:ascii="Helvetica" w:eastAsia="Times New Roman" w:hAnsi="Helvetica" w:cs="Helvetica"/>
          <w:b/>
          <w:bCs/>
          <w:color w:val="333333"/>
          <w:sz w:val="15"/>
        </w:rPr>
        <w:t>biofuel</w:t>
      </w:r>
      <w:proofErr w:type="spellEnd"/>
      <w:r w:rsidRPr="00E47B2E">
        <w:rPr>
          <w:rFonts w:ascii="Helvetica" w:eastAsia="Times New Roman" w:hAnsi="Helvetica" w:cs="Helvetica"/>
          <w:color w:val="333333"/>
          <w:sz w:val="15"/>
        </w:rPr>
        <w:t> </w:t>
      </w:r>
      <w:r w:rsidRPr="00E47B2E">
        <w:rPr>
          <w:rFonts w:ascii="Helvetica" w:eastAsia="Times New Roman" w:hAnsi="Helvetica" w:cs="Helvetica"/>
          <w:color w:val="333333"/>
          <w:sz w:val="15"/>
          <w:szCs w:val="15"/>
        </w:rPr>
        <w:t xml:space="preserve">yields. According to a report, algae yield 30 times more energy per acre than various oil plants and can produce </w:t>
      </w:r>
      <w:proofErr w:type="gramStart"/>
      <w:r w:rsidRPr="00E47B2E">
        <w:rPr>
          <w:rFonts w:ascii="Helvetica" w:eastAsia="Times New Roman" w:hAnsi="Helvetica" w:cs="Helvetica"/>
          <w:color w:val="333333"/>
          <w:sz w:val="15"/>
          <w:szCs w:val="15"/>
        </w:rPr>
        <w:t>up to 100,000 lit oil per hectare per year (which is higher than any other land crop)</w:t>
      </w:r>
      <w:proofErr w:type="gramEnd"/>
      <w:r w:rsidRPr="00E47B2E">
        <w:rPr>
          <w:rFonts w:ascii="Helvetica" w:eastAsia="Times New Roman" w:hAnsi="Helvetica" w:cs="Helvetica"/>
          <w:color w:val="333333"/>
          <w:sz w:val="15"/>
          <w:szCs w:val="15"/>
        </w:rPr>
        <w:t>. It has high adaptability, hence can be grown under any unsuitable conditions like marine water or wastewater ponds like industrial and municipal waste waters or from household toilets and sinks, agricultural run-off, it provides an economic and environment friendly remedy for sustainable and renewable algae based</w:t>
      </w:r>
      <w:r w:rsidRPr="00E47B2E">
        <w:rPr>
          <w:rFonts w:ascii="Helvetica" w:eastAsia="Times New Roman" w:hAnsi="Helvetica" w:cs="Helvetica"/>
          <w:color w:val="333333"/>
          <w:sz w:val="15"/>
        </w:rPr>
        <w:t> </w:t>
      </w:r>
      <w:proofErr w:type="spellStart"/>
      <w:r w:rsidRPr="00E47B2E">
        <w:rPr>
          <w:rFonts w:ascii="Helvetica" w:eastAsia="Times New Roman" w:hAnsi="Helvetica" w:cs="Helvetica"/>
          <w:b/>
          <w:bCs/>
          <w:color w:val="333333"/>
          <w:sz w:val="15"/>
        </w:rPr>
        <w:t>biofuel</w:t>
      </w:r>
      <w:proofErr w:type="spellEnd"/>
      <w:r w:rsidRPr="00E47B2E">
        <w:rPr>
          <w:rFonts w:ascii="Helvetica" w:eastAsia="Times New Roman" w:hAnsi="Helvetica" w:cs="Helvetica"/>
          <w:color w:val="333333"/>
          <w:sz w:val="15"/>
          <w:szCs w:val="15"/>
        </w:rPr>
        <w:t>.</w:t>
      </w:r>
    </w:p>
    <w:p w:rsidR="00E47B2E" w:rsidRPr="00E47B2E" w:rsidRDefault="00E47B2E" w:rsidP="00E47B2E">
      <w:pPr>
        <w:spacing w:after="96" w:line="269" w:lineRule="atLeast"/>
        <w:jc w:val="both"/>
        <w:rPr>
          <w:rFonts w:ascii="Helvetica" w:eastAsia="Times New Roman" w:hAnsi="Helvetica" w:cs="Helvetica"/>
          <w:color w:val="333333"/>
          <w:sz w:val="15"/>
          <w:szCs w:val="15"/>
        </w:rPr>
      </w:pPr>
      <w:r>
        <w:rPr>
          <w:rFonts w:ascii="Helvetica" w:eastAsia="Times New Roman" w:hAnsi="Helvetica" w:cs="Helvetica"/>
          <w:noProof/>
          <w:color w:val="333333"/>
          <w:sz w:val="15"/>
          <w:szCs w:val="15"/>
        </w:rPr>
        <w:lastRenderedPageBreak/>
        <w:drawing>
          <wp:anchor distT="0" distB="0" distL="114300" distR="114300" simplePos="0" relativeHeight="251661312" behindDoc="1" locked="0" layoutInCell="1" allowOverlap="1">
            <wp:simplePos x="0" y="0"/>
            <wp:positionH relativeFrom="column">
              <wp:posOffset>-523875</wp:posOffset>
            </wp:positionH>
            <wp:positionV relativeFrom="paragraph">
              <wp:posOffset>-871855</wp:posOffset>
            </wp:positionV>
            <wp:extent cx="7088505" cy="3114675"/>
            <wp:effectExtent l="19050" t="0" r="0" b="0"/>
            <wp:wrapTight wrapText="bothSides">
              <wp:wrapPolygon edited="0">
                <wp:start x="-58" y="0"/>
                <wp:lineTo x="-58" y="21534"/>
                <wp:lineTo x="21594" y="21534"/>
                <wp:lineTo x="21594" y="0"/>
                <wp:lineTo x="-58" y="0"/>
              </wp:wrapPolygon>
            </wp:wrapTight>
            <wp:docPr id="3" name="Picture 3" descr="biofuel from microal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ofuel from microalge"/>
                    <pic:cNvPicPr>
                      <a:picLocks noChangeAspect="1" noChangeArrowheads="1"/>
                    </pic:cNvPicPr>
                  </pic:nvPicPr>
                  <pic:blipFill>
                    <a:blip r:embed="rId18"/>
                    <a:srcRect/>
                    <a:stretch>
                      <a:fillRect/>
                    </a:stretch>
                  </pic:blipFill>
                  <pic:spPr bwMode="auto">
                    <a:xfrm>
                      <a:off x="0" y="0"/>
                      <a:ext cx="7088505" cy="3114675"/>
                    </a:xfrm>
                    <a:prstGeom prst="rect">
                      <a:avLst/>
                    </a:prstGeom>
                    <a:noFill/>
                    <a:ln w="9525">
                      <a:noFill/>
                      <a:miter lim="800000"/>
                      <a:headEnd/>
                      <a:tailEnd/>
                    </a:ln>
                  </pic:spPr>
                </pic:pic>
              </a:graphicData>
            </a:graphic>
          </wp:anchor>
        </w:drawing>
      </w:r>
    </w:p>
    <w:p w:rsidR="00E47B2E" w:rsidRPr="00E47B2E" w:rsidRDefault="00E47B2E" w:rsidP="00E47B2E">
      <w:pPr>
        <w:spacing w:after="0" w:line="269" w:lineRule="atLeast"/>
        <w:jc w:val="center"/>
        <w:rPr>
          <w:rFonts w:ascii="Helvetica" w:eastAsia="Times New Roman" w:hAnsi="Helvetica" w:cs="Helvetica"/>
          <w:color w:val="333333"/>
          <w:sz w:val="15"/>
          <w:szCs w:val="15"/>
        </w:rPr>
      </w:pPr>
      <w:proofErr w:type="gramStart"/>
      <w:r w:rsidRPr="00E47B2E">
        <w:rPr>
          <w:rFonts w:ascii="Helvetica" w:eastAsia="Times New Roman" w:hAnsi="Helvetica" w:cs="Helvetica"/>
          <w:b/>
          <w:bCs/>
          <w:color w:val="808080"/>
          <w:sz w:val="15"/>
        </w:rPr>
        <w:t>Figure 1.</w:t>
      </w:r>
      <w:proofErr w:type="gramEnd"/>
      <w:r w:rsidRPr="00E47B2E">
        <w:rPr>
          <w:rFonts w:ascii="Helvetica" w:eastAsia="Times New Roman" w:hAnsi="Helvetica" w:cs="Helvetica"/>
          <w:b/>
          <w:bCs/>
          <w:color w:val="808080"/>
          <w:sz w:val="15"/>
        </w:rPr>
        <w:t> </w:t>
      </w:r>
      <w:proofErr w:type="spellStart"/>
      <w:r w:rsidRPr="00E47B2E">
        <w:rPr>
          <w:rFonts w:ascii="Helvetica" w:eastAsia="Times New Roman" w:hAnsi="Helvetica" w:cs="Helvetica"/>
          <w:color w:val="808080"/>
          <w:sz w:val="15"/>
          <w:szCs w:val="15"/>
        </w:rPr>
        <w:t>Biofuels</w:t>
      </w:r>
      <w:proofErr w:type="spellEnd"/>
      <w:r w:rsidRPr="00E47B2E">
        <w:rPr>
          <w:rFonts w:ascii="Helvetica" w:eastAsia="Times New Roman" w:hAnsi="Helvetica" w:cs="Helvetica"/>
          <w:color w:val="808080"/>
          <w:sz w:val="15"/>
          <w:szCs w:val="15"/>
        </w:rPr>
        <w:t xml:space="preserve"> production from microalgae (Photo credit: </w:t>
      </w:r>
      <w:hyperlink r:id="rId19" w:tgtFrame="_blank" w:history="1">
        <w:r w:rsidRPr="00E47B2E">
          <w:rPr>
            <w:rFonts w:ascii="Helvetica" w:eastAsia="Times New Roman" w:hAnsi="Helvetica" w:cs="Helvetica"/>
            <w:color w:val="808080"/>
            <w:sz w:val="15"/>
            <w:u w:val="single"/>
          </w:rPr>
          <w:t>THE LAW OF ALGAE</w:t>
        </w:r>
      </w:hyperlink>
      <w:r w:rsidRPr="00E47B2E">
        <w:rPr>
          <w:rFonts w:ascii="Helvetica" w:eastAsia="Times New Roman" w:hAnsi="Helvetica" w:cs="Helvetica"/>
          <w:color w:val="808080"/>
          <w:sz w:val="15"/>
          <w:szCs w:val="15"/>
        </w:rPr>
        <w:t>).</w:t>
      </w:r>
    </w:p>
    <w:p w:rsidR="00E47B2E" w:rsidRPr="00E47B2E" w:rsidRDefault="00E47B2E" w:rsidP="00E47B2E">
      <w:pPr>
        <w:spacing w:after="0" w:line="269" w:lineRule="atLeast"/>
        <w:jc w:val="both"/>
        <w:rPr>
          <w:rFonts w:ascii="Helvetica" w:eastAsia="Times New Roman" w:hAnsi="Helvetica" w:cs="Helvetica"/>
          <w:color w:val="333333"/>
          <w:sz w:val="15"/>
          <w:szCs w:val="15"/>
        </w:rPr>
      </w:pPr>
      <w:r w:rsidRPr="00E47B2E">
        <w:rPr>
          <w:rFonts w:ascii="Helvetica" w:eastAsia="Times New Roman" w:hAnsi="Helvetica" w:cs="Helvetica"/>
          <w:b/>
          <w:bCs/>
          <w:color w:val="808080"/>
          <w:sz w:val="15"/>
        </w:rPr>
        <w:t>Other exciting applications of microalgae are in:</w:t>
      </w:r>
    </w:p>
    <w:p w:rsidR="00E47B2E" w:rsidRPr="00E47B2E" w:rsidRDefault="00E47B2E" w:rsidP="00E47B2E">
      <w:pPr>
        <w:spacing w:after="0" w:line="269" w:lineRule="atLeast"/>
        <w:jc w:val="both"/>
        <w:rPr>
          <w:rFonts w:ascii="Helvetica" w:eastAsia="Times New Roman" w:hAnsi="Helvetica" w:cs="Helvetica"/>
          <w:color w:val="333333"/>
          <w:sz w:val="15"/>
          <w:szCs w:val="15"/>
        </w:rPr>
      </w:pPr>
      <w:r>
        <w:rPr>
          <w:rFonts w:ascii="Helvetica" w:eastAsia="Times New Roman" w:hAnsi="Helvetica" w:cs="Helvetica"/>
          <w:b/>
          <w:bCs/>
          <w:noProof/>
          <w:color w:val="333333"/>
          <w:sz w:val="15"/>
          <w:szCs w:val="15"/>
        </w:rPr>
        <w:drawing>
          <wp:anchor distT="0" distB="0" distL="114300" distR="114300" simplePos="0" relativeHeight="251660288" behindDoc="1" locked="0" layoutInCell="1" allowOverlap="1">
            <wp:simplePos x="0" y="0"/>
            <wp:positionH relativeFrom="column">
              <wp:posOffset>-207010</wp:posOffset>
            </wp:positionH>
            <wp:positionV relativeFrom="paragraph">
              <wp:posOffset>1028065</wp:posOffset>
            </wp:positionV>
            <wp:extent cx="6715125" cy="2938145"/>
            <wp:effectExtent l="19050" t="0" r="9525" b="0"/>
            <wp:wrapTight wrapText="bothSides">
              <wp:wrapPolygon edited="0">
                <wp:start x="-61" y="0"/>
                <wp:lineTo x="-61" y="21427"/>
                <wp:lineTo x="21631" y="21427"/>
                <wp:lineTo x="21631" y="0"/>
                <wp:lineTo x="-61" y="0"/>
              </wp:wrapPolygon>
            </wp:wrapTight>
            <wp:docPr id="4" name="Picture 4" descr="algae water trea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gae water treatment"/>
                    <pic:cNvPicPr>
                      <a:picLocks noChangeAspect="1" noChangeArrowheads="1"/>
                    </pic:cNvPicPr>
                  </pic:nvPicPr>
                  <pic:blipFill>
                    <a:blip r:embed="rId20"/>
                    <a:srcRect/>
                    <a:stretch>
                      <a:fillRect/>
                    </a:stretch>
                  </pic:blipFill>
                  <pic:spPr bwMode="auto">
                    <a:xfrm>
                      <a:off x="0" y="0"/>
                      <a:ext cx="6715125" cy="2938145"/>
                    </a:xfrm>
                    <a:prstGeom prst="rect">
                      <a:avLst/>
                    </a:prstGeom>
                    <a:noFill/>
                    <a:ln w="9525">
                      <a:noFill/>
                      <a:miter lim="800000"/>
                      <a:headEnd/>
                      <a:tailEnd/>
                    </a:ln>
                  </pic:spPr>
                </pic:pic>
              </a:graphicData>
            </a:graphic>
          </wp:anchor>
        </w:drawing>
      </w:r>
      <w:r w:rsidRPr="00E47B2E">
        <w:rPr>
          <w:rFonts w:ascii="Helvetica" w:eastAsia="Times New Roman" w:hAnsi="Helvetica" w:cs="Helvetica"/>
          <w:b/>
          <w:bCs/>
          <w:color w:val="333333"/>
          <w:sz w:val="15"/>
          <w:szCs w:val="15"/>
        </w:rPr>
        <w:t>Waste water treatment:</w:t>
      </w:r>
      <w:r w:rsidRPr="00E47B2E">
        <w:rPr>
          <w:rFonts w:ascii="Helvetica" w:eastAsia="Times New Roman" w:hAnsi="Helvetica" w:cs="Helvetica"/>
          <w:b/>
          <w:bCs/>
          <w:color w:val="333333"/>
          <w:sz w:val="15"/>
        </w:rPr>
        <w:t> </w:t>
      </w:r>
      <w:r w:rsidRPr="00E47B2E">
        <w:rPr>
          <w:rFonts w:ascii="Helvetica" w:eastAsia="Times New Roman" w:hAnsi="Helvetica" w:cs="Helvetica"/>
          <w:color w:val="333333"/>
          <w:sz w:val="15"/>
          <w:szCs w:val="15"/>
        </w:rPr>
        <w:t>Most of the necessary nutrients suitable for cultivation of</w:t>
      </w:r>
      <w:r w:rsidRPr="00E47B2E">
        <w:rPr>
          <w:rFonts w:ascii="Helvetica" w:eastAsia="Times New Roman" w:hAnsi="Helvetica" w:cs="Helvetica"/>
          <w:color w:val="333333"/>
          <w:sz w:val="15"/>
        </w:rPr>
        <w:t> </w:t>
      </w:r>
      <w:proofErr w:type="spellStart"/>
      <w:r w:rsidRPr="00E47B2E">
        <w:rPr>
          <w:rFonts w:ascii="Helvetica" w:eastAsia="Times New Roman" w:hAnsi="Helvetica" w:cs="Helvetica"/>
          <w:b/>
          <w:bCs/>
          <w:color w:val="333333"/>
          <w:sz w:val="15"/>
        </w:rPr>
        <w:t>microalgae</w:t>
      </w:r>
      <w:r w:rsidRPr="00E47B2E">
        <w:rPr>
          <w:rFonts w:ascii="Helvetica" w:eastAsia="Times New Roman" w:hAnsi="Helvetica" w:cs="Helvetica"/>
          <w:color w:val="333333"/>
          <w:sz w:val="15"/>
          <w:szCs w:val="15"/>
        </w:rPr>
        <w:t>evidenced</w:t>
      </w:r>
      <w:proofErr w:type="spellEnd"/>
      <w:r w:rsidRPr="00E47B2E">
        <w:rPr>
          <w:rFonts w:ascii="Helvetica" w:eastAsia="Times New Roman" w:hAnsi="Helvetica" w:cs="Helvetica"/>
          <w:color w:val="333333"/>
          <w:sz w:val="15"/>
          <w:szCs w:val="15"/>
        </w:rPr>
        <w:t xml:space="preserve"> by high algae growth rate and productivity and nutrient removal efficiency. Therefore, coupling</w:t>
      </w:r>
      <w:r w:rsidRPr="00E47B2E">
        <w:rPr>
          <w:rFonts w:ascii="Helvetica" w:eastAsia="Times New Roman" w:hAnsi="Helvetica" w:cs="Helvetica"/>
          <w:color w:val="333333"/>
          <w:sz w:val="15"/>
        </w:rPr>
        <w:t> </w:t>
      </w:r>
      <w:hyperlink r:id="rId21" w:tgtFrame="_blank" w:history="1">
        <w:r w:rsidRPr="00E47B2E">
          <w:rPr>
            <w:rFonts w:ascii="Helvetica" w:eastAsia="Times New Roman" w:hAnsi="Helvetica" w:cs="Helvetica"/>
            <w:color w:val="75539E"/>
            <w:sz w:val="15"/>
            <w:u w:val="single"/>
          </w:rPr>
          <w:t>wastewater</w:t>
        </w:r>
      </w:hyperlink>
      <w:r w:rsidRPr="00E47B2E">
        <w:rPr>
          <w:rFonts w:ascii="Helvetica" w:eastAsia="Times New Roman" w:hAnsi="Helvetica" w:cs="Helvetica"/>
          <w:color w:val="333333"/>
          <w:sz w:val="15"/>
        </w:rPr>
        <w:t> </w:t>
      </w:r>
      <w:r w:rsidRPr="00E47B2E">
        <w:rPr>
          <w:rFonts w:ascii="Helvetica" w:eastAsia="Times New Roman" w:hAnsi="Helvetica" w:cs="Helvetica"/>
          <w:color w:val="333333"/>
          <w:sz w:val="15"/>
          <w:szCs w:val="15"/>
        </w:rPr>
        <w:t>treatment with algae cultivation may offer an economically viable and environmentally friendly way for sustainable renewable algae-based</w:t>
      </w:r>
      <w:r w:rsidRPr="00E47B2E">
        <w:rPr>
          <w:rFonts w:ascii="Helvetica" w:eastAsia="Times New Roman" w:hAnsi="Helvetica" w:cs="Helvetica"/>
          <w:color w:val="333333"/>
          <w:sz w:val="15"/>
        </w:rPr>
        <w:t> </w:t>
      </w:r>
      <w:proofErr w:type="spellStart"/>
      <w:r w:rsidRPr="00E47B2E">
        <w:rPr>
          <w:rFonts w:ascii="Helvetica" w:eastAsia="Times New Roman" w:hAnsi="Helvetica" w:cs="Helvetica"/>
          <w:b/>
          <w:bCs/>
          <w:color w:val="333333"/>
          <w:sz w:val="15"/>
        </w:rPr>
        <w:t>biofuel</w:t>
      </w:r>
      <w:proofErr w:type="spellEnd"/>
      <w:r w:rsidRPr="00E47B2E">
        <w:rPr>
          <w:rFonts w:ascii="Helvetica" w:eastAsia="Times New Roman" w:hAnsi="Helvetica" w:cs="Helvetica"/>
          <w:color w:val="333333"/>
          <w:sz w:val="15"/>
        </w:rPr>
        <w:t> </w:t>
      </w:r>
      <w:r w:rsidRPr="00E47B2E">
        <w:rPr>
          <w:rFonts w:ascii="Helvetica" w:eastAsia="Times New Roman" w:hAnsi="Helvetica" w:cs="Helvetica"/>
          <w:color w:val="333333"/>
          <w:sz w:val="15"/>
          <w:szCs w:val="15"/>
        </w:rPr>
        <w:t>and bio-based chemicals production as well as credits for wastewater treatment.</w:t>
      </w:r>
      <w:r w:rsidRPr="00E47B2E">
        <w:rPr>
          <w:rFonts w:ascii="Helvetica" w:eastAsia="Times New Roman" w:hAnsi="Helvetica" w:cs="Helvetica"/>
          <w:color w:val="333333"/>
          <w:sz w:val="15"/>
        </w:rPr>
        <w:t> </w:t>
      </w:r>
      <w:r w:rsidRPr="00E47B2E">
        <w:rPr>
          <w:rFonts w:ascii="Helvetica" w:eastAsia="Times New Roman" w:hAnsi="Helvetica" w:cs="Helvetica"/>
          <w:b/>
          <w:bCs/>
          <w:color w:val="333333"/>
          <w:sz w:val="15"/>
        </w:rPr>
        <w:t>Microalgae</w:t>
      </w:r>
      <w:r w:rsidRPr="00E47B2E">
        <w:rPr>
          <w:rFonts w:ascii="Helvetica" w:eastAsia="Times New Roman" w:hAnsi="Helvetica" w:cs="Helvetica"/>
          <w:color w:val="333333"/>
          <w:sz w:val="15"/>
        </w:rPr>
        <w:t> </w:t>
      </w:r>
      <w:r w:rsidRPr="00E47B2E">
        <w:rPr>
          <w:rFonts w:ascii="Helvetica" w:eastAsia="Times New Roman" w:hAnsi="Helvetica" w:cs="Helvetica"/>
          <w:color w:val="333333"/>
          <w:sz w:val="15"/>
          <w:szCs w:val="15"/>
        </w:rPr>
        <w:t>developed in wastewater retain large amounts of lipids, carbohydrates and proteins suitable for energy production, without a biomass limit or transformation. </w:t>
      </w:r>
    </w:p>
    <w:p w:rsidR="00E47B2E" w:rsidRPr="00E47B2E" w:rsidRDefault="00E47B2E" w:rsidP="00E47B2E">
      <w:pPr>
        <w:spacing w:after="96" w:line="269" w:lineRule="atLeast"/>
        <w:jc w:val="both"/>
        <w:rPr>
          <w:rFonts w:ascii="Helvetica" w:eastAsia="Times New Roman" w:hAnsi="Helvetica" w:cs="Helvetica"/>
          <w:color w:val="333333"/>
          <w:sz w:val="15"/>
          <w:szCs w:val="15"/>
        </w:rPr>
      </w:pPr>
    </w:p>
    <w:p w:rsidR="00E47B2E" w:rsidRPr="00E47B2E" w:rsidRDefault="00E47B2E" w:rsidP="00E47B2E">
      <w:pPr>
        <w:spacing w:after="0" w:line="269" w:lineRule="atLeast"/>
        <w:jc w:val="center"/>
        <w:rPr>
          <w:rFonts w:ascii="Helvetica" w:eastAsia="Times New Roman" w:hAnsi="Helvetica" w:cs="Helvetica"/>
          <w:color w:val="333333"/>
          <w:sz w:val="15"/>
          <w:szCs w:val="15"/>
        </w:rPr>
      </w:pPr>
      <w:proofErr w:type="gramStart"/>
      <w:r w:rsidRPr="00E47B2E">
        <w:rPr>
          <w:rFonts w:ascii="Helvetica" w:eastAsia="Times New Roman" w:hAnsi="Helvetica" w:cs="Helvetica"/>
          <w:b/>
          <w:bCs/>
          <w:color w:val="808080"/>
          <w:sz w:val="15"/>
        </w:rPr>
        <w:t>Figure 2.</w:t>
      </w:r>
      <w:proofErr w:type="gramEnd"/>
      <w:r w:rsidRPr="00E47B2E">
        <w:rPr>
          <w:rFonts w:ascii="Helvetica" w:eastAsia="Times New Roman" w:hAnsi="Helvetica" w:cs="Helvetica"/>
          <w:color w:val="808080"/>
          <w:sz w:val="15"/>
        </w:rPr>
        <w:t> </w:t>
      </w:r>
      <w:r w:rsidRPr="00E47B2E">
        <w:rPr>
          <w:rFonts w:ascii="Helvetica" w:eastAsia="Times New Roman" w:hAnsi="Helvetica" w:cs="Helvetica"/>
          <w:color w:val="808080"/>
          <w:sz w:val="15"/>
          <w:szCs w:val="15"/>
        </w:rPr>
        <w:t>Wastewater process treatment using microalgae (Photo credit: </w:t>
      </w:r>
      <w:hyperlink r:id="rId22" w:tgtFrame="_blank" w:history="1">
        <w:r w:rsidRPr="00E47B2E">
          <w:rPr>
            <w:rFonts w:ascii="Helvetica" w:eastAsia="Times New Roman" w:hAnsi="Helvetica" w:cs="Helvetica"/>
            <w:color w:val="808080"/>
            <w:sz w:val="15"/>
            <w:u w:val="single"/>
          </w:rPr>
          <w:t>Algae Systems LLC</w:t>
        </w:r>
      </w:hyperlink>
      <w:r w:rsidRPr="00E47B2E">
        <w:rPr>
          <w:rFonts w:ascii="Helvetica" w:eastAsia="Times New Roman" w:hAnsi="Helvetica" w:cs="Helvetica"/>
          <w:color w:val="808080"/>
          <w:sz w:val="15"/>
          <w:szCs w:val="15"/>
        </w:rPr>
        <w:t>).</w:t>
      </w:r>
    </w:p>
    <w:p w:rsidR="00E47B2E" w:rsidRPr="00E47B2E" w:rsidRDefault="00E47B2E" w:rsidP="00E47B2E">
      <w:pPr>
        <w:spacing w:after="0" w:line="269" w:lineRule="atLeast"/>
        <w:jc w:val="both"/>
        <w:rPr>
          <w:rFonts w:ascii="Helvetica" w:eastAsia="Times New Roman" w:hAnsi="Helvetica" w:cs="Helvetica"/>
          <w:color w:val="333333"/>
          <w:sz w:val="15"/>
          <w:szCs w:val="15"/>
        </w:rPr>
      </w:pPr>
      <w:proofErr w:type="spellStart"/>
      <w:r w:rsidRPr="00E47B2E">
        <w:rPr>
          <w:rFonts w:ascii="Helvetica" w:eastAsia="Times New Roman" w:hAnsi="Helvetica" w:cs="Helvetica"/>
          <w:b/>
          <w:bCs/>
          <w:color w:val="333333"/>
          <w:sz w:val="15"/>
          <w:szCs w:val="15"/>
        </w:rPr>
        <w:t>Nanomaterial</w:t>
      </w:r>
      <w:proofErr w:type="spellEnd"/>
      <w:r w:rsidRPr="00E47B2E">
        <w:rPr>
          <w:rFonts w:ascii="Helvetica" w:eastAsia="Times New Roman" w:hAnsi="Helvetica" w:cs="Helvetica"/>
          <w:b/>
          <w:bCs/>
          <w:color w:val="333333"/>
          <w:sz w:val="15"/>
          <w:szCs w:val="15"/>
        </w:rPr>
        <w:t>:</w:t>
      </w:r>
      <w:r w:rsidRPr="00E47B2E">
        <w:rPr>
          <w:rFonts w:ascii="Helvetica" w:eastAsia="Times New Roman" w:hAnsi="Helvetica" w:cs="Helvetica"/>
          <w:b/>
          <w:bCs/>
          <w:color w:val="333333"/>
          <w:sz w:val="15"/>
        </w:rPr>
        <w:t> </w:t>
      </w:r>
      <w:proofErr w:type="spellStart"/>
      <w:r w:rsidRPr="00E47B2E">
        <w:rPr>
          <w:rFonts w:ascii="Helvetica" w:eastAsia="Times New Roman" w:hAnsi="Helvetica" w:cs="Helvetica"/>
          <w:color w:val="333333"/>
          <w:sz w:val="15"/>
          <w:szCs w:val="15"/>
        </w:rPr>
        <w:fldChar w:fldCharType="begin"/>
      </w:r>
      <w:r w:rsidRPr="00E47B2E">
        <w:rPr>
          <w:rFonts w:ascii="Helvetica" w:eastAsia="Times New Roman" w:hAnsi="Helvetica" w:cs="Helvetica"/>
          <w:color w:val="333333"/>
          <w:sz w:val="15"/>
          <w:szCs w:val="15"/>
        </w:rPr>
        <w:instrText xml:space="preserve"> HYPERLINK "https://www.ntnu.edu/physics/bionano" \t "_blank" </w:instrText>
      </w:r>
      <w:r w:rsidRPr="00E47B2E">
        <w:rPr>
          <w:rFonts w:ascii="Helvetica" w:eastAsia="Times New Roman" w:hAnsi="Helvetica" w:cs="Helvetica"/>
          <w:color w:val="333333"/>
          <w:sz w:val="15"/>
          <w:szCs w:val="15"/>
        </w:rPr>
        <w:fldChar w:fldCharType="separate"/>
      </w:r>
      <w:r w:rsidRPr="00E47B2E">
        <w:rPr>
          <w:rFonts w:ascii="Helvetica" w:eastAsia="Times New Roman" w:hAnsi="Helvetica" w:cs="Helvetica"/>
          <w:color w:val="75539E"/>
          <w:sz w:val="15"/>
          <w:u w:val="single"/>
        </w:rPr>
        <w:t>Bionanotechnology</w:t>
      </w:r>
      <w:proofErr w:type="spellEnd"/>
      <w:r w:rsidRPr="00E47B2E">
        <w:rPr>
          <w:rFonts w:ascii="Helvetica" w:eastAsia="Times New Roman" w:hAnsi="Helvetica" w:cs="Helvetica"/>
          <w:color w:val="333333"/>
          <w:sz w:val="15"/>
          <w:szCs w:val="15"/>
        </w:rPr>
        <w:fldChar w:fldCharType="end"/>
      </w:r>
      <w:r w:rsidRPr="00E47B2E">
        <w:rPr>
          <w:rFonts w:ascii="Helvetica" w:eastAsia="Times New Roman" w:hAnsi="Helvetica" w:cs="Helvetica"/>
          <w:color w:val="333333"/>
          <w:sz w:val="15"/>
        </w:rPr>
        <w:t> </w:t>
      </w:r>
      <w:r w:rsidRPr="00E47B2E">
        <w:rPr>
          <w:rFonts w:ascii="Helvetica" w:eastAsia="Times New Roman" w:hAnsi="Helvetica" w:cs="Helvetica"/>
          <w:color w:val="333333"/>
          <w:sz w:val="15"/>
          <w:szCs w:val="15"/>
        </w:rPr>
        <w:t>has revolutionized</w:t>
      </w:r>
      <w:r w:rsidRPr="00E47B2E">
        <w:rPr>
          <w:rFonts w:ascii="Helvetica" w:eastAsia="Times New Roman" w:hAnsi="Helvetica" w:cs="Helvetica"/>
          <w:color w:val="333333"/>
          <w:sz w:val="15"/>
        </w:rPr>
        <w:t> </w:t>
      </w:r>
      <w:proofErr w:type="spellStart"/>
      <w:r w:rsidRPr="00E47B2E">
        <w:rPr>
          <w:rFonts w:ascii="Helvetica" w:eastAsia="Times New Roman" w:hAnsi="Helvetica" w:cs="Helvetica"/>
          <w:color w:val="333333"/>
          <w:sz w:val="15"/>
          <w:szCs w:val="15"/>
        </w:rPr>
        <w:fldChar w:fldCharType="begin"/>
      </w:r>
      <w:r w:rsidRPr="00E47B2E">
        <w:rPr>
          <w:rFonts w:ascii="Helvetica" w:eastAsia="Times New Roman" w:hAnsi="Helvetica" w:cs="Helvetica"/>
          <w:color w:val="333333"/>
          <w:sz w:val="15"/>
          <w:szCs w:val="15"/>
        </w:rPr>
        <w:instrText xml:space="preserve"> HYPERLINK "https://en.wikipedia.org/wiki/Nanomaterials" \t "_blank" </w:instrText>
      </w:r>
      <w:r w:rsidRPr="00E47B2E">
        <w:rPr>
          <w:rFonts w:ascii="Helvetica" w:eastAsia="Times New Roman" w:hAnsi="Helvetica" w:cs="Helvetica"/>
          <w:color w:val="333333"/>
          <w:sz w:val="15"/>
          <w:szCs w:val="15"/>
        </w:rPr>
        <w:fldChar w:fldCharType="separate"/>
      </w:r>
      <w:r w:rsidRPr="00E47B2E">
        <w:rPr>
          <w:rFonts w:ascii="Helvetica" w:eastAsia="Times New Roman" w:hAnsi="Helvetica" w:cs="Helvetica"/>
          <w:color w:val="75539E"/>
          <w:sz w:val="15"/>
          <w:u w:val="single"/>
        </w:rPr>
        <w:t>nanomaterial</w:t>
      </w:r>
      <w:proofErr w:type="spellEnd"/>
      <w:r w:rsidRPr="00E47B2E">
        <w:rPr>
          <w:rFonts w:ascii="Helvetica" w:eastAsia="Times New Roman" w:hAnsi="Helvetica" w:cs="Helvetica"/>
          <w:color w:val="333333"/>
          <w:sz w:val="15"/>
          <w:szCs w:val="15"/>
        </w:rPr>
        <w:fldChar w:fldCharType="end"/>
      </w:r>
      <w:r w:rsidRPr="00E47B2E">
        <w:rPr>
          <w:rFonts w:ascii="Helvetica" w:eastAsia="Times New Roman" w:hAnsi="Helvetica" w:cs="Helvetica"/>
          <w:color w:val="333333"/>
          <w:sz w:val="15"/>
        </w:rPr>
        <w:t> </w:t>
      </w:r>
      <w:r w:rsidRPr="00E47B2E">
        <w:rPr>
          <w:rFonts w:ascii="Helvetica" w:eastAsia="Times New Roman" w:hAnsi="Helvetica" w:cs="Helvetica"/>
          <w:color w:val="333333"/>
          <w:sz w:val="15"/>
          <w:szCs w:val="15"/>
        </w:rPr>
        <w:t>synthesis by providing a green synthetic platform using biological systems. Among such biological systems,</w:t>
      </w:r>
      <w:r w:rsidRPr="00E47B2E">
        <w:rPr>
          <w:rFonts w:ascii="Helvetica" w:eastAsia="Times New Roman" w:hAnsi="Helvetica" w:cs="Helvetica"/>
          <w:color w:val="333333"/>
          <w:sz w:val="15"/>
        </w:rPr>
        <w:t> </w:t>
      </w:r>
      <w:r w:rsidRPr="00E47B2E">
        <w:rPr>
          <w:rFonts w:ascii="Helvetica" w:eastAsia="Times New Roman" w:hAnsi="Helvetica" w:cs="Helvetica"/>
          <w:b/>
          <w:bCs/>
          <w:color w:val="333333"/>
          <w:sz w:val="15"/>
        </w:rPr>
        <w:t>microalgae</w:t>
      </w:r>
      <w:r w:rsidRPr="00E47B2E">
        <w:rPr>
          <w:rFonts w:ascii="Helvetica" w:eastAsia="Times New Roman" w:hAnsi="Helvetica" w:cs="Helvetica"/>
          <w:color w:val="333333"/>
          <w:sz w:val="15"/>
        </w:rPr>
        <w:t> </w:t>
      </w:r>
      <w:r w:rsidRPr="00E47B2E">
        <w:rPr>
          <w:rFonts w:ascii="Helvetica" w:eastAsia="Times New Roman" w:hAnsi="Helvetica" w:cs="Helvetica"/>
          <w:color w:val="333333"/>
          <w:sz w:val="15"/>
          <w:szCs w:val="15"/>
        </w:rPr>
        <w:t xml:space="preserve">have tremendous potential to take up metal ions and produce </w:t>
      </w:r>
      <w:proofErr w:type="spellStart"/>
      <w:r w:rsidRPr="00E47B2E">
        <w:rPr>
          <w:rFonts w:ascii="Helvetica" w:eastAsia="Times New Roman" w:hAnsi="Helvetica" w:cs="Helvetica"/>
          <w:color w:val="333333"/>
          <w:sz w:val="15"/>
          <w:szCs w:val="15"/>
        </w:rPr>
        <w:t>nanoparticles</w:t>
      </w:r>
      <w:proofErr w:type="spellEnd"/>
      <w:r w:rsidRPr="00E47B2E">
        <w:rPr>
          <w:rFonts w:ascii="Helvetica" w:eastAsia="Times New Roman" w:hAnsi="Helvetica" w:cs="Helvetica"/>
          <w:color w:val="333333"/>
          <w:sz w:val="15"/>
          <w:szCs w:val="15"/>
        </w:rPr>
        <w:t xml:space="preserve"> by a detoxification process. Use of such a </w:t>
      </w:r>
      <w:proofErr w:type="spellStart"/>
      <w:r w:rsidRPr="00E47B2E">
        <w:rPr>
          <w:rFonts w:ascii="Helvetica" w:eastAsia="Times New Roman" w:hAnsi="Helvetica" w:cs="Helvetica"/>
          <w:color w:val="333333"/>
          <w:sz w:val="15"/>
          <w:szCs w:val="15"/>
        </w:rPr>
        <w:t>microalgal</w:t>
      </w:r>
      <w:proofErr w:type="spellEnd"/>
      <w:r w:rsidRPr="00E47B2E">
        <w:rPr>
          <w:rFonts w:ascii="Helvetica" w:eastAsia="Times New Roman" w:hAnsi="Helvetica" w:cs="Helvetica"/>
          <w:color w:val="333333"/>
          <w:sz w:val="15"/>
          <w:szCs w:val="15"/>
        </w:rPr>
        <w:t xml:space="preserve"> system provides a simple, cost-effective alternative template for the biosynthesis of </w:t>
      </w:r>
      <w:proofErr w:type="spellStart"/>
      <w:r w:rsidRPr="00E47B2E">
        <w:rPr>
          <w:rFonts w:ascii="Helvetica" w:eastAsia="Times New Roman" w:hAnsi="Helvetica" w:cs="Helvetica"/>
          <w:color w:val="333333"/>
          <w:sz w:val="15"/>
          <w:szCs w:val="15"/>
        </w:rPr>
        <w:t>nanomaterials</w:t>
      </w:r>
      <w:proofErr w:type="spellEnd"/>
      <w:r w:rsidRPr="00E47B2E">
        <w:rPr>
          <w:rFonts w:ascii="Helvetica" w:eastAsia="Times New Roman" w:hAnsi="Helvetica" w:cs="Helvetica"/>
          <w:color w:val="333333"/>
          <w:sz w:val="15"/>
          <w:szCs w:val="15"/>
        </w:rPr>
        <w:t xml:space="preserve"> in a large-scale system that could be of great use in biomedical applications.</w:t>
      </w:r>
    </w:p>
    <w:p w:rsidR="00E47B2E" w:rsidRPr="00E47B2E" w:rsidRDefault="00E47B2E" w:rsidP="00E47B2E">
      <w:pPr>
        <w:spacing w:after="0" w:line="269" w:lineRule="atLeast"/>
        <w:jc w:val="both"/>
        <w:rPr>
          <w:rFonts w:ascii="Helvetica" w:eastAsia="Times New Roman" w:hAnsi="Helvetica" w:cs="Helvetica"/>
          <w:color w:val="333333"/>
          <w:sz w:val="15"/>
          <w:szCs w:val="15"/>
        </w:rPr>
      </w:pPr>
      <w:r w:rsidRPr="00E47B2E">
        <w:rPr>
          <w:rFonts w:ascii="Helvetica" w:eastAsia="Times New Roman" w:hAnsi="Helvetica" w:cs="Helvetica"/>
          <w:b/>
          <w:bCs/>
          <w:color w:val="333333"/>
          <w:sz w:val="15"/>
          <w:szCs w:val="15"/>
        </w:rPr>
        <w:t>Carbon Sequestration Technology:</w:t>
      </w:r>
      <w:r w:rsidRPr="00E47B2E">
        <w:rPr>
          <w:rFonts w:ascii="Helvetica" w:eastAsia="Times New Roman" w:hAnsi="Helvetica" w:cs="Helvetica"/>
          <w:b/>
          <w:bCs/>
          <w:color w:val="333333"/>
          <w:sz w:val="15"/>
        </w:rPr>
        <w:t> Carbon dioxide </w:t>
      </w:r>
      <w:r w:rsidRPr="00E47B2E">
        <w:rPr>
          <w:rFonts w:ascii="Helvetica" w:eastAsia="Times New Roman" w:hAnsi="Helvetica" w:cs="Helvetica"/>
          <w:color w:val="333333"/>
          <w:sz w:val="15"/>
          <w:szCs w:val="15"/>
        </w:rPr>
        <w:t>(chemical formula CO2)</w:t>
      </w:r>
      <w:r w:rsidRPr="00E47B2E">
        <w:rPr>
          <w:rFonts w:ascii="Helvetica" w:eastAsia="Times New Roman" w:hAnsi="Helvetica" w:cs="Helvetica"/>
          <w:b/>
          <w:bCs/>
          <w:color w:val="333333"/>
          <w:sz w:val="15"/>
        </w:rPr>
        <w:t> </w:t>
      </w:r>
      <w:r w:rsidRPr="00E47B2E">
        <w:rPr>
          <w:rFonts w:ascii="Helvetica" w:eastAsia="Times New Roman" w:hAnsi="Helvetica" w:cs="Helvetica"/>
          <w:color w:val="333333"/>
          <w:sz w:val="15"/>
          <w:szCs w:val="15"/>
        </w:rPr>
        <w:t xml:space="preserve">emitted as flue gas or </w:t>
      </w:r>
      <w:proofErr w:type="spellStart"/>
      <w:r w:rsidRPr="00E47B2E">
        <w:rPr>
          <w:rFonts w:ascii="Helvetica" w:eastAsia="Times New Roman" w:hAnsi="Helvetica" w:cs="Helvetica"/>
          <w:color w:val="333333"/>
          <w:sz w:val="15"/>
          <w:szCs w:val="15"/>
        </w:rPr>
        <w:t>in</w:t>
      </w:r>
      <w:hyperlink r:id="rId23" w:tgtFrame="_blank" w:history="1">
        <w:r w:rsidRPr="00E47B2E">
          <w:rPr>
            <w:rFonts w:ascii="Helvetica" w:eastAsia="Times New Roman" w:hAnsi="Helvetica" w:cs="Helvetica"/>
            <w:color w:val="75539E"/>
            <w:sz w:val="15"/>
            <w:u w:val="single"/>
          </w:rPr>
          <w:t>coal</w:t>
        </w:r>
        <w:proofErr w:type="spellEnd"/>
        <w:r w:rsidRPr="00E47B2E">
          <w:rPr>
            <w:rFonts w:ascii="Helvetica" w:eastAsia="Times New Roman" w:hAnsi="Helvetica" w:cs="Helvetica"/>
            <w:color w:val="75539E"/>
            <w:sz w:val="15"/>
            <w:u w:val="single"/>
          </w:rPr>
          <w:t xml:space="preserve"> gasification</w:t>
        </w:r>
      </w:hyperlink>
      <w:r w:rsidRPr="00E47B2E">
        <w:rPr>
          <w:rFonts w:ascii="Helvetica" w:eastAsia="Times New Roman" w:hAnsi="Helvetica" w:cs="Helvetica"/>
          <w:color w:val="333333"/>
          <w:sz w:val="15"/>
        </w:rPr>
        <w:t> </w:t>
      </w:r>
      <w:r w:rsidRPr="00E47B2E">
        <w:rPr>
          <w:rFonts w:ascii="Helvetica" w:eastAsia="Times New Roman" w:hAnsi="Helvetica" w:cs="Helvetica"/>
          <w:color w:val="333333"/>
          <w:sz w:val="15"/>
          <w:szCs w:val="15"/>
        </w:rPr>
        <w:t>process plants could be captured through photosynthesis to generate biomass, which could be processed to generate</w:t>
      </w:r>
      <w:r w:rsidRPr="00E47B2E">
        <w:rPr>
          <w:rFonts w:ascii="Helvetica" w:eastAsia="Times New Roman" w:hAnsi="Helvetica" w:cs="Helvetica"/>
          <w:color w:val="333333"/>
          <w:sz w:val="15"/>
        </w:rPr>
        <w:t> </w:t>
      </w:r>
      <w:proofErr w:type="spellStart"/>
      <w:r w:rsidRPr="00E47B2E">
        <w:rPr>
          <w:rFonts w:ascii="Helvetica" w:eastAsia="Times New Roman" w:hAnsi="Helvetica" w:cs="Helvetica"/>
          <w:b/>
          <w:bCs/>
          <w:color w:val="333333"/>
          <w:sz w:val="15"/>
        </w:rPr>
        <w:t>biofuel</w:t>
      </w:r>
      <w:proofErr w:type="spellEnd"/>
      <w:r w:rsidRPr="00E47B2E">
        <w:rPr>
          <w:rFonts w:ascii="Helvetica" w:eastAsia="Times New Roman" w:hAnsi="Helvetica" w:cs="Helvetica"/>
          <w:color w:val="333333"/>
          <w:sz w:val="15"/>
        </w:rPr>
        <w:t> </w:t>
      </w:r>
      <w:r w:rsidRPr="00E47B2E">
        <w:rPr>
          <w:rFonts w:ascii="Helvetica" w:eastAsia="Times New Roman" w:hAnsi="Helvetica" w:cs="Helvetica"/>
          <w:color w:val="333333"/>
          <w:sz w:val="15"/>
          <w:szCs w:val="15"/>
        </w:rPr>
        <w:t>and other valuable biomaterials. But the viability of such a system could be critically dependent upon the volume of biomass that would be generated. In this context growing algal biomass could be the right answer.</w:t>
      </w:r>
    </w:p>
    <w:p w:rsidR="00E47B2E" w:rsidRPr="00E47B2E" w:rsidRDefault="00E47B2E" w:rsidP="00E47B2E">
      <w:pPr>
        <w:spacing w:after="0" w:line="269" w:lineRule="atLeast"/>
        <w:jc w:val="both"/>
        <w:rPr>
          <w:rFonts w:ascii="Helvetica" w:eastAsia="Times New Roman" w:hAnsi="Helvetica" w:cs="Helvetica"/>
          <w:color w:val="333333"/>
          <w:sz w:val="15"/>
          <w:szCs w:val="15"/>
        </w:rPr>
      </w:pPr>
      <w:r w:rsidRPr="00E47B2E">
        <w:rPr>
          <w:rFonts w:ascii="Helvetica" w:eastAsia="Times New Roman" w:hAnsi="Helvetica" w:cs="Helvetica"/>
          <w:color w:val="333333"/>
          <w:sz w:val="15"/>
          <w:szCs w:val="15"/>
        </w:rPr>
        <w:t>This video explains the CO2 sequestration technology by microalgae (</w:t>
      </w:r>
      <w:r w:rsidRPr="00E47B2E">
        <w:rPr>
          <w:rFonts w:ascii="Helvetica" w:eastAsia="Times New Roman" w:hAnsi="Helvetica" w:cs="Helvetica"/>
          <w:b/>
          <w:bCs/>
          <w:color w:val="333333"/>
          <w:sz w:val="15"/>
        </w:rPr>
        <w:t>Video credit: </w:t>
      </w:r>
      <w:proofErr w:type="spellStart"/>
      <w:r w:rsidRPr="00E47B2E">
        <w:rPr>
          <w:rFonts w:ascii="Helvetica" w:eastAsia="Times New Roman" w:hAnsi="Helvetica" w:cs="Helvetica"/>
          <w:color w:val="333333"/>
          <w:sz w:val="15"/>
          <w:szCs w:val="15"/>
        </w:rPr>
        <w:t>Algaetech</w:t>
      </w:r>
      <w:proofErr w:type="spellEnd"/>
      <w:r w:rsidRPr="00E47B2E">
        <w:rPr>
          <w:rFonts w:ascii="Helvetica" w:eastAsia="Times New Roman" w:hAnsi="Helvetica" w:cs="Helvetica"/>
          <w:color w:val="333333"/>
          <w:sz w:val="15"/>
          <w:szCs w:val="15"/>
        </w:rPr>
        <w:t xml:space="preserve"> International).</w:t>
      </w:r>
    </w:p>
    <w:p w:rsidR="00E47B2E" w:rsidRPr="00E47B2E" w:rsidRDefault="00E47B2E" w:rsidP="00E47B2E">
      <w:pPr>
        <w:spacing w:after="96" w:line="230" w:lineRule="atLeast"/>
        <w:jc w:val="both"/>
        <w:outlineLvl w:val="3"/>
        <w:rPr>
          <w:rFonts w:ascii="Helvetica" w:eastAsia="Times New Roman" w:hAnsi="Helvetica" w:cs="Helvetica"/>
          <w:b/>
          <w:bCs/>
          <w:color w:val="333333"/>
          <w:sz w:val="17"/>
          <w:szCs w:val="17"/>
        </w:rPr>
      </w:pPr>
      <w:r>
        <w:rPr>
          <w:rFonts w:ascii="Helvetica" w:eastAsia="Times New Roman" w:hAnsi="Helvetica" w:cs="Helvetica"/>
          <w:noProof/>
          <w:color w:val="333333"/>
          <w:sz w:val="17"/>
          <w:szCs w:val="17"/>
        </w:rPr>
        <w:lastRenderedPageBreak/>
        <w:drawing>
          <wp:inline distT="0" distB="0" distL="0" distR="0">
            <wp:extent cx="5620385" cy="5059680"/>
            <wp:effectExtent l="19050" t="0" r="0" b="0"/>
            <wp:docPr id="5" name="Picture 5" descr="Biomass Product of NA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omass Product of NALCO"/>
                    <pic:cNvPicPr>
                      <a:picLocks noChangeAspect="1" noChangeArrowheads="1"/>
                    </pic:cNvPicPr>
                  </pic:nvPicPr>
                  <pic:blipFill>
                    <a:blip r:embed="rId24"/>
                    <a:srcRect/>
                    <a:stretch>
                      <a:fillRect/>
                    </a:stretch>
                  </pic:blipFill>
                  <pic:spPr bwMode="auto">
                    <a:xfrm>
                      <a:off x="0" y="0"/>
                      <a:ext cx="5620385" cy="5059680"/>
                    </a:xfrm>
                    <a:prstGeom prst="rect">
                      <a:avLst/>
                    </a:prstGeom>
                    <a:noFill/>
                    <a:ln w="9525">
                      <a:noFill/>
                      <a:miter lim="800000"/>
                      <a:headEnd/>
                      <a:tailEnd/>
                    </a:ln>
                  </pic:spPr>
                </pic:pic>
              </a:graphicData>
            </a:graphic>
          </wp:inline>
        </w:drawing>
      </w:r>
      <w:r w:rsidRPr="00E47B2E">
        <w:rPr>
          <w:rFonts w:ascii="Helvetica" w:eastAsia="Times New Roman" w:hAnsi="Helvetica" w:cs="Helvetica"/>
          <w:color w:val="333333"/>
          <w:sz w:val="17"/>
          <w:szCs w:val="17"/>
        </w:rPr>
        <w:t>India’s 1st</w:t>
      </w:r>
      <w:r w:rsidRPr="00E47B2E">
        <w:rPr>
          <w:rFonts w:ascii="Helvetica" w:eastAsia="Times New Roman" w:hAnsi="Helvetica" w:cs="Helvetica"/>
          <w:color w:val="333333"/>
          <w:sz w:val="17"/>
        </w:rPr>
        <w:t> </w:t>
      </w:r>
      <w:proofErr w:type="spellStart"/>
      <w:r w:rsidRPr="00E47B2E">
        <w:rPr>
          <w:rFonts w:ascii="Helvetica" w:eastAsia="Times New Roman" w:hAnsi="Helvetica" w:cs="Helvetica"/>
          <w:b/>
          <w:bCs/>
          <w:color w:val="333333"/>
          <w:sz w:val="17"/>
        </w:rPr>
        <w:t>microalgae</w:t>
      </w:r>
      <w:r w:rsidRPr="00E47B2E">
        <w:rPr>
          <w:rFonts w:ascii="Helvetica" w:eastAsia="Times New Roman" w:hAnsi="Helvetica" w:cs="Helvetica"/>
          <w:color w:val="333333"/>
          <w:sz w:val="17"/>
          <w:szCs w:val="17"/>
        </w:rPr>
        <w:t>based</w:t>
      </w:r>
      <w:proofErr w:type="spellEnd"/>
      <w:r w:rsidRPr="00E47B2E">
        <w:rPr>
          <w:rFonts w:ascii="Helvetica" w:eastAsia="Times New Roman" w:hAnsi="Helvetica" w:cs="Helvetica"/>
          <w:color w:val="333333"/>
          <w:sz w:val="17"/>
        </w:rPr>
        <w:t> </w:t>
      </w:r>
      <w:r w:rsidRPr="00E47B2E">
        <w:rPr>
          <w:rFonts w:ascii="Helvetica" w:eastAsia="Times New Roman" w:hAnsi="Helvetica" w:cs="Helvetica"/>
          <w:b/>
          <w:bCs/>
          <w:color w:val="333333"/>
          <w:sz w:val="17"/>
        </w:rPr>
        <w:t>carbon sequestration</w:t>
      </w:r>
      <w:r w:rsidRPr="00E47B2E">
        <w:rPr>
          <w:rFonts w:ascii="Helvetica" w:eastAsia="Times New Roman" w:hAnsi="Helvetica" w:cs="Helvetica"/>
          <w:color w:val="333333"/>
          <w:sz w:val="17"/>
        </w:rPr>
        <w:t> </w:t>
      </w:r>
      <w:r w:rsidRPr="00E47B2E">
        <w:rPr>
          <w:rFonts w:ascii="Helvetica" w:eastAsia="Times New Roman" w:hAnsi="Helvetica" w:cs="Helvetica"/>
          <w:color w:val="333333"/>
          <w:sz w:val="17"/>
          <w:szCs w:val="17"/>
        </w:rPr>
        <w:t xml:space="preserve">initiative was taken by public sector </w:t>
      </w:r>
      <w:proofErr w:type="spellStart"/>
      <w:r w:rsidRPr="00E47B2E">
        <w:rPr>
          <w:rFonts w:ascii="Helvetica" w:eastAsia="Times New Roman" w:hAnsi="Helvetica" w:cs="Helvetica"/>
          <w:color w:val="333333"/>
          <w:sz w:val="17"/>
          <w:szCs w:val="17"/>
        </w:rPr>
        <w:t>corporation</w:t>
      </w:r>
      <w:hyperlink r:id="rId25" w:tgtFrame="_blank" w:history="1">
        <w:r w:rsidRPr="00E47B2E">
          <w:rPr>
            <w:rFonts w:ascii="Helvetica" w:eastAsia="Times New Roman" w:hAnsi="Helvetica" w:cs="Helvetica"/>
            <w:b/>
            <w:bCs/>
            <w:color w:val="666699"/>
            <w:sz w:val="17"/>
            <w:u w:val="single"/>
          </w:rPr>
          <w:t>National</w:t>
        </w:r>
        <w:proofErr w:type="spellEnd"/>
        <w:r w:rsidRPr="00E47B2E">
          <w:rPr>
            <w:rFonts w:ascii="Helvetica" w:eastAsia="Times New Roman" w:hAnsi="Helvetica" w:cs="Helvetica"/>
            <w:b/>
            <w:bCs/>
            <w:color w:val="666699"/>
            <w:sz w:val="17"/>
            <w:u w:val="single"/>
          </w:rPr>
          <w:t xml:space="preserve"> </w:t>
        </w:r>
        <w:proofErr w:type="spellStart"/>
        <w:r w:rsidRPr="00E47B2E">
          <w:rPr>
            <w:rFonts w:ascii="Helvetica" w:eastAsia="Times New Roman" w:hAnsi="Helvetica" w:cs="Helvetica"/>
            <w:b/>
            <w:bCs/>
            <w:color w:val="666699"/>
            <w:sz w:val="17"/>
            <w:u w:val="single"/>
          </w:rPr>
          <w:t>Aluminum</w:t>
        </w:r>
        <w:proofErr w:type="spellEnd"/>
        <w:r w:rsidRPr="00E47B2E">
          <w:rPr>
            <w:rFonts w:ascii="Helvetica" w:eastAsia="Times New Roman" w:hAnsi="Helvetica" w:cs="Helvetica"/>
            <w:b/>
            <w:bCs/>
            <w:color w:val="666699"/>
            <w:sz w:val="17"/>
            <w:u w:val="single"/>
          </w:rPr>
          <w:t xml:space="preserve"> Corporation Limited</w:t>
        </w:r>
      </w:hyperlink>
      <w:r w:rsidRPr="00E47B2E">
        <w:rPr>
          <w:rFonts w:ascii="Helvetica" w:eastAsia="Times New Roman" w:hAnsi="Helvetica" w:cs="Helvetica"/>
          <w:color w:val="333333"/>
          <w:sz w:val="17"/>
          <w:szCs w:val="17"/>
        </w:rPr>
        <w:t xml:space="preserve">(NALCO), which funded and </w:t>
      </w:r>
      <w:proofErr w:type="spellStart"/>
      <w:r w:rsidRPr="00E47B2E">
        <w:rPr>
          <w:rFonts w:ascii="Helvetica" w:eastAsia="Times New Roman" w:hAnsi="Helvetica" w:cs="Helvetica"/>
          <w:color w:val="333333"/>
          <w:sz w:val="17"/>
          <w:szCs w:val="17"/>
        </w:rPr>
        <w:t>initiated</w:t>
      </w:r>
      <w:r w:rsidRPr="00E47B2E">
        <w:rPr>
          <w:rFonts w:ascii="Helvetica" w:eastAsia="Times New Roman" w:hAnsi="Helvetica" w:cs="Helvetica"/>
          <w:b/>
          <w:bCs/>
          <w:color w:val="333333"/>
          <w:sz w:val="17"/>
        </w:rPr>
        <w:t>microalgae</w:t>
      </w:r>
      <w:proofErr w:type="spellEnd"/>
      <w:r w:rsidRPr="00E47B2E">
        <w:rPr>
          <w:rFonts w:ascii="Helvetica" w:eastAsia="Times New Roman" w:hAnsi="Helvetica" w:cs="Helvetica"/>
          <w:color w:val="333333"/>
          <w:sz w:val="17"/>
        </w:rPr>
        <w:t> </w:t>
      </w:r>
      <w:r w:rsidRPr="00E47B2E">
        <w:rPr>
          <w:rFonts w:ascii="Helvetica" w:eastAsia="Times New Roman" w:hAnsi="Helvetica" w:cs="Helvetica"/>
          <w:color w:val="333333"/>
          <w:sz w:val="17"/>
          <w:szCs w:val="17"/>
        </w:rPr>
        <w:t xml:space="preserve">based carbon sequestration pilot plant based on technologies </w:t>
      </w:r>
      <w:proofErr w:type="spellStart"/>
      <w:r w:rsidRPr="00E47B2E">
        <w:rPr>
          <w:rFonts w:ascii="Helvetica" w:eastAsia="Times New Roman" w:hAnsi="Helvetica" w:cs="Helvetica"/>
          <w:color w:val="333333"/>
          <w:sz w:val="17"/>
          <w:szCs w:val="17"/>
        </w:rPr>
        <w:t>of</w:t>
      </w:r>
      <w:hyperlink r:id="rId26" w:tgtFrame="_blank" w:history="1">
        <w:r w:rsidRPr="00E47B2E">
          <w:rPr>
            <w:rFonts w:ascii="Helvetica" w:eastAsia="Times New Roman" w:hAnsi="Helvetica" w:cs="Helvetica"/>
            <w:b/>
            <w:bCs/>
            <w:color w:val="666699"/>
            <w:sz w:val="17"/>
            <w:u w:val="single"/>
          </w:rPr>
          <w:t>Indocan</w:t>
        </w:r>
        <w:proofErr w:type="spellEnd"/>
        <w:r w:rsidRPr="00E47B2E">
          <w:rPr>
            <w:rFonts w:ascii="Helvetica" w:eastAsia="Times New Roman" w:hAnsi="Helvetica" w:cs="Helvetica"/>
            <w:b/>
            <w:bCs/>
            <w:color w:val="666699"/>
            <w:sz w:val="17"/>
            <w:u w:val="single"/>
          </w:rPr>
          <w:t xml:space="preserve"> Technology Solutions</w:t>
        </w:r>
        <w:r w:rsidRPr="00E47B2E">
          <w:rPr>
            <w:rFonts w:ascii="Helvetica" w:eastAsia="Times New Roman" w:hAnsi="Helvetica" w:cs="Helvetica"/>
            <w:b/>
            <w:bCs/>
            <w:color w:val="666699"/>
            <w:sz w:val="17"/>
          </w:rPr>
          <w:t> </w:t>
        </w:r>
      </w:hyperlink>
      <w:r w:rsidRPr="00E47B2E">
        <w:rPr>
          <w:rFonts w:ascii="Helvetica" w:eastAsia="Times New Roman" w:hAnsi="Helvetica" w:cs="Helvetica"/>
          <w:color w:val="333333"/>
          <w:sz w:val="17"/>
          <w:szCs w:val="17"/>
        </w:rPr>
        <w:t>at their captive thermal power plant in an attempt to demonstrate the potentials of the technology to reduce the carbon footprints in coal based systems.</w:t>
      </w:r>
    </w:p>
    <w:p w:rsidR="00E47B2E" w:rsidRPr="00E47B2E" w:rsidRDefault="00E47B2E" w:rsidP="00E47B2E">
      <w:pPr>
        <w:spacing w:after="0" w:line="269" w:lineRule="atLeast"/>
        <w:jc w:val="center"/>
        <w:rPr>
          <w:rFonts w:ascii="Helvetica" w:eastAsia="Times New Roman" w:hAnsi="Helvetica" w:cs="Helvetica"/>
          <w:color w:val="333333"/>
          <w:sz w:val="15"/>
          <w:szCs w:val="15"/>
        </w:rPr>
      </w:pPr>
      <w:proofErr w:type="gramStart"/>
      <w:r w:rsidRPr="00E47B2E">
        <w:rPr>
          <w:rFonts w:ascii="Helvetica" w:eastAsia="Times New Roman" w:hAnsi="Helvetica" w:cs="Helvetica"/>
          <w:b/>
          <w:bCs/>
          <w:color w:val="808080"/>
          <w:sz w:val="15"/>
        </w:rPr>
        <w:t>Figure 3.</w:t>
      </w:r>
      <w:proofErr w:type="gramEnd"/>
      <w:r w:rsidRPr="00E47B2E">
        <w:rPr>
          <w:rFonts w:ascii="Helvetica" w:eastAsia="Times New Roman" w:hAnsi="Helvetica" w:cs="Helvetica"/>
          <w:color w:val="808080"/>
          <w:sz w:val="15"/>
          <w:szCs w:val="15"/>
        </w:rPr>
        <w:t> Mass cultivation of microalgae using local microalgae strain at NALCO (Photo credit: NALCO).</w:t>
      </w:r>
    </w:p>
    <w:p w:rsidR="00E47B2E" w:rsidRPr="00E47B2E" w:rsidRDefault="00E47B2E" w:rsidP="00E47B2E">
      <w:pPr>
        <w:spacing w:after="96" w:line="269" w:lineRule="atLeast"/>
        <w:rPr>
          <w:rFonts w:ascii="Helvetica" w:eastAsia="Times New Roman" w:hAnsi="Helvetica" w:cs="Helvetica"/>
          <w:color w:val="333333"/>
          <w:sz w:val="15"/>
          <w:szCs w:val="15"/>
        </w:rPr>
      </w:pPr>
      <w:r w:rsidRPr="00E47B2E">
        <w:rPr>
          <w:rFonts w:ascii="Helvetica" w:eastAsia="Times New Roman" w:hAnsi="Helvetica" w:cs="Helvetica"/>
          <w:color w:val="333333"/>
          <w:sz w:val="15"/>
          <w:szCs w:val="15"/>
        </w:rPr>
        <w:t> </w:t>
      </w:r>
    </w:p>
    <w:p w:rsidR="00E47B2E" w:rsidRPr="00E47B2E" w:rsidRDefault="00E47B2E" w:rsidP="00E47B2E">
      <w:pPr>
        <w:spacing w:after="0" w:line="288" w:lineRule="atLeast"/>
        <w:jc w:val="both"/>
        <w:outlineLvl w:val="2"/>
        <w:rPr>
          <w:rFonts w:ascii="Helvetica" w:eastAsia="Times New Roman" w:hAnsi="Helvetica" w:cs="Helvetica"/>
          <w:color w:val="333333"/>
          <w:sz w:val="23"/>
          <w:szCs w:val="23"/>
        </w:rPr>
      </w:pPr>
      <w:r w:rsidRPr="00E47B2E">
        <w:rPr>
          <w:rFonts w:ascii="Helvetica" w:eastAsia="Times New Roman" w:hAnsi="Helvetica" w:cs="Helvetica"/>
          <w:b/>
          <w:bCs/>
          <w:color w:val="993366"/>
          <w:sz w:val="23"/>
          <w:szCs w:val="23"/>
        </w:rPr>
        <w:t>How microalgae technology a promising business sector in India?</w:t>
      </w:r>
    </w:p>
    <w:p w:rsidR="00E47B2E" w:rsidRPr="00E47B2E" w:rsidRDefault="00E47B2E" w:rsidP="00E47B2E">
      <w:pPr>
        <w:spacing w:after="0" w:line="269" w:lineRule="atLeast"/>
        <w:jc w:val="both"/>
        <w:rPr>
          <w:rFonts w:ascii="Helvetica" w:eastAsia="Times New Roman" w:hAnsi="Helvetica" w:cs="Helvetica"/>
          <w:color w:val="333333"/>
          <w:sz w:val="15"/>
          <w:szCs w:val="15"/>
        </w:rPr>
      </w:pPr>
      <w:r w:rsidRPr="00E47B2E">
        <w:rPr>
          <w:rFonts w:ascii="Helvetica" w:eastAsia="Times New Roman" w:hAnsi="Helvetica" w:cs="Helvetica"/>
          <w:color w:val="333333"/>
          <w:sz w:val="15"/>
          <w:szCs w:val="15"/>
        </w:rPr>
        <w:t>The world is witnessing an urgent need of shifting towards</w:t>
      </w:r>
      <w:r w:rsidRPr="00E47B2E">
        <w:rPr>
          <w:rFonts w:ascii="Helvetica" w:eastAsia="Times New Roman" w:hAnsi="Helvetica" w:cs="Helvetica"/>
          <w:color w:val="333333"/>
          <w:sz w:val="15"/>
        </w:rPr>
        <w:t> </w:t>
      </w:r>
      <w:proofErr w:type="spellStart"/>
      <w:r w:rsidRPr="00E47B2E">
        <w:rPr>
          <w:rFonts w:ascii="Helvetica" w:eastAsia="Times New Roman" w:hAnsi="Helvetica" w:cs="Helvetica"/>
          <w:b/>
          <w:bCs/>
          <w:color w:val="333333"/>
          <w:sz w:val="15"/>
        </w:rPr>
        <w:fldChar w:fldCharType="begin"/>
      </w:r>
      <w:r w:rsidRPr="00E47B2E">
        <w:rPr>
          <w:rFonts w:ascii="Helvetica" w:eastAsia="Times New Roman" w:hAnsi="Helvetica" w:cs="Helvetica"/>
          <w:b/>
          <w:bCs/>
          <w:color w:val="333333"/>
          <w:sz w:val="15"/>
        </w:rPr>
        <w:instrText xml:space="preserve"> HYPERLINK "https://en.wikipedia.org/wiki/Clean_technology" \t "_blank" </w:instrText>
      </w:r>
      <w:r w:rsidRPr="00E47B2E">
        <w:rPr>
          <w:rFonts w:ascii="Helvetica" w:eastAsia="Times New Roman" w:hAnsi="Helvetica" w:cs="Helvetica"/>
          <w:b/>
          <w:bCs/>
          <w:color w:val="333333"/>
          <w:sz w:val="15"/>
        </w:rPr>
        <w:fldChar w:fldCharType="separate"/>
      </w:r>
      <w:r w:rsidRPr="00E47B2E">
        <w:rPr>
          <w:rFonts w:ascii="Helvetica" w:eastAsia="Times New Roman" w:hAnsi="Helvetica" w:cs="Helvetica"/>
          <w:b/>
          <w:bCs/>
          <w:color w:val="75539E"/>
          <w:sz w:val="15"/>
          <w:u w:val="single"/>
        </w:rPr>
        <w:t>cleantech</w:t>
      </w:r>
      <w:proofErr w:type="spellEnd"/>
      <w:r w:rsidRPr="00E47B2E">
        <w:rPr>
          <w:rFonts w:ascii="Helvetica" w:eastAsia="Times New Roman" w:hAnsi="Helvetica" w:cs="Helvetica"/>
          <w:b/>
          <w:bCs/>
          <w:color w:val="333333"/>
          <w:sz w:val="15"/>
        </w:rPr>
        <w:fldChar w:fldCharType="end"/>
      </w:r>
      <w:r w:rsidRPr="00E47B2E">
        <w:rPr>
          <w:rFonts w:ascii="Helvetica" w:eastAsia="Times New Roman" w:hAnsi="Helvetica" w:cs="Helvetica"/>
          <w:color w:val="333333"/>
          <w:sz w:val="15"/>
        </w:rPr>
        <w:t> </w:t>
      </w:r>
      <w:r w:rsidRPr="00E47B2E">
        <w:rPr>
          <w:rFonts w:ascii="Helvetica" w:eastAsia="Times New Roman" w:hAnsi="Helvetica" w:cs="Helvetica"/>
          <w:color w:val="333333"/>
          <w:sz w:val="15"/>
          <w:szCs w:val="15"/>
        </w:rPr>
        <w:t xml:space="preserve">industry as the consequences of global warming are getting quite apparent. Significant support is being provided to </w:t>
      </w:r>
      <w:proofErr w:type="spellStart"/>
      <w:r w:rsidRPr="00E47B2E">
        <w:rPr>
          <w:rFonts w:ascii="Helvetica" w:eastAsia="Times New Roman" w:hAnsi="Helvetica" w:cs="Helvetica"/>
          <w:color w:val="333333"/>
          <w:sz w:val="15"/>
          <w:szCs w:val="15"/>
        </w:rPr>
        <w:t>startups</w:t>
      </w:r>
      <w:proofErr w:type="spellEnd"/>
      <w:r w:rsidRPr="00E47B2E">
        <w:rPr>
          <w:rFonts w:ascii="Helvetica" w:eastAsia="Times New Roman" w:hAnsi="Helvetica" w:cs="Helvetica"/>
          <w:color w:val="333333"/>
          <w:sz w:val="15"/>
          <w:szCs w:val="15"/>
        </w:rPr>
        <w:t xml:space="preserve"> in </w:t>
      </w:r>
      <w:proofErr w:type="spellStart"/>
      <w:r w:rsidRPr="00E47B2E">
        <w:rPr>
          <w:rFonts w:ascii="Helvetica" w:eastAsia="Times New Roman" w:hAnsi="Helvetica" w:cs="Helvetica"/>
          <w:color w:val="333333"/>
          <w:sz w:val="15"/>
          <w:szCs w:val="15"/>
        </w:rPr>
        <w:t>cleantech</w:t>
      </w:r>
      <w:proofErr w:type="spellEnd"/>
      <w:r w:rsidRPr="00E47B2E">
        <w:rPr>
          <w:rFonts w:ascii="Helvetica" w:eastAsia="Times New Roman" w:hAnsi="Helvetica" w:cs="Helvetica"/>
          <w:color w:val="333333"/>
          <w:sz w:val="15"/>
          <w:szCs w:val="15"/>
        </w:rPr>
        <w:t xml:space="preserve"> area.</w:t>
      </w:r>
      <w:r w:rsidRPr="00E47B2E">
        <w:rPr>
          <w:rFonts w:ascii="Helvetica" w:eastAsia="Times New Roman" w:hAnsi="Helvetica" w:cs="Helvetica"/>
          <w:color w:val="333333"/>
          <w:sz w:val="15"/>
        </w:rPr>
        <w:t> </w:t>
      </w:r>
      <w:r w:rsidRPr="00E47B2E">
        <w:rPr>
          <w:rFonts w:ascii="Helvetica" w:eastAsia="Times New Roman" w:hAnsi="Helvetica" w:cs="Helvetica"/>
          <w:b/>
          <w:bCs/>
          <w:color w:val="333333"/>
          <w:sz w:val="15"/>
        </w:rPr>
        <w:t>Microalgae</w:t>
      </w:r>
      <w:r w:rsidRPr="00E47B2E">
        <w:rPr>
          <w:rFonts w:ascii="Helvetica" w:eastAsia="Times New Roman" w:hAnsi="Helvetica" w:cs="Helvetica"/>
          <w:color w:val="333333"/>
          <w:sz w:val="15"/>
        </w:rPr>
        <w:t> </w:t>
      </w:r>
      <w:r w:rsidRPr="00E47B2E">
        <w:rPr>
          <w:rFonts w:ascii="Helvetica" w:eastAsia="Times New Roman" w:hAnsi="Helvetica" w:cs="Helvetica"/>
          <w:color w:val="333333"/>
          <w:sz w:val="15"/>
          <w:szCs w:val="15"/>
        </w:rPr>
        <w:t>technology has opened up an ocean of opportunities for the entrepreneurs in terms of research and development;</w:t>
      </w:r>
      <w:r w:rsidRPr="00E47B2E">
        <w:rPr>
          <w:rFonts w:ascii="Helvetica" w:eastAsia="Times New Roman" w:hAnsi="Helvetica" w:cs="Helvetica"/>
          <w:color w:val="333333"/>
          <w:sz w:val="15"/>
        </w:rPr>
        <w:t> </w:t>
      </w:r>
      <w:proofErr w:type="spellStart"/>
      <w:r w:rsidRPr="00E47B2E">
        <w:rPr>
          <w:rFonts w:ascii="Helvetica" w:eastAsia="Times New Roman" w:hAnsi="Helvetica" w:cs="Helvetica"/>
          <w:b/>
          <w:bCs/>
          <w:color w:val="333333"/>
          <w:sz w:val="15"/>
        </w:rPr>
        <w:t>biofuel</w:t>
      </w:r>
      <w:proofErr w:type="spellEnd"/>
      <w:r w:rsidRPr="00E47B2E">
        <w:rPr>
          <w:rFonts w:ascii="Helvetica" w:eastAsia="Times New Roman" w:hAnsi="Helvetica" w:cs="Helvetica"/>
          <w:color w:val="333333"/>
          <w:sz w:val="15"/>
        </w:rPr>
        <w:t> </w:t>
      </w:r>
      <w:r w:rsidRPr="00E47B2E">
        <w:rPr>
          <w:rFonts w:ascii="Helvetica" w:eastAsia="Times New Roman" w:hAnsi="Helvetica" w:cs="Helvetica"/>
          <w:color w:val="333333"/>
          <w:sz w:val="15"/>
          <w:szCs w:val="15"/>
        </w:rPr>
        <w:t>production;</w:t>
      </w:r>
      <w:r w:rsidRPr="00E47B2E">
        <w:rPr>
          <w:rFonts w:ascii="Helvetica" w:eastAsia="Times New Roman" w:hAnsi="Helvetica" w:cs="Helvetica"/>
          <w:color w:val="333333"/>
          <w:sz w:val="15"/>
        </w:rPr>
        <w:t> </w:t>
      </w:r>
      <w:proofErr w:type="spellStart"/>
      <w:r w:rsidRPr="00E47B2E">
        <w:rPr>
          <w:rFonts w:ascii="Helvetica" w:eastAsia="Times New Roman" w:hAnsi="Helvetica" w:cs="Helvetica"/>
          <w:b/>
          <w:bCs/>
          <w:color w:val="333333"/>
          <w:sz w:val="15"/>
        </w:rPr>
        <w:t>biofuel</w:t>
      </w:r>
      <w:proofErr w:type="spellEnd"/>
      <w:r w:rsidRPr="00E47B2E">
        <w:rPr>
          <w:rFonts w:ascii="Helvetica" w:eastAsia="Times New Roman" w:hAnsi="Helvetica" w:cs="Helvetica"/>
          <w:color w:val="333333"/>
          <w:sz w:val="15"/>
        </w:rPr>
        <w:t> </w:t>
      </w:r>
      <w:r w:rsidRPr="00E47B2E">
        <w:rPr>
          <w:rFonts w:ascii="Helvetica" w:eastAsia="Times New Roman" w:hAnsi="Helvetica" w:cs="Helvetica"/>
          <w:color w:val="333333"/>
          <w:sz w:val="15"/>
          <w:szCs w:val="15"/>
        </w:rPr>
        <w:t>refineries and so on.</w:t>
      </w:r>
    </w:p>
    <w:p w:rsidR="00E47B2E" w:rsidRPr="00E47B2E" w:rsidRDefault="00E47B2E" w:rsidP="00E47B2E">
      <w:pPr>
        <w:spacing w:after="0" w:line="269" w:lineRule="atLeast"/>
        <w:jc w:val="both"/>
        <w:rPr>
          <w:rFonts w:ascii="Helvetica" w:eastAsia="Times New Roman" w:hAnsi="Helvetica" w:cs="Helvetica"/>
          <w:color w:val="333333"/>
          <w:sz w:val="15"/>
          <w:szCs w:val="15"/>
        </w:rPr>
      </w:pPr>
      <w:r w:rsidRPr="00E47B2E">
        <w:rPr>
          <w:rFonts w:ascii="Helvetica" w:eastAsia="Times New Roman" w:hAnsi="Helvetica" w:cs="Helvetica"/>
          <w:color w:val="333333"/>
          <w:sz w:val="15"/>
          <w:szCs w:val="15"/>
        </w:rPr>
        <w:t>The renewable energy market is currently valued at</w:t>
      </w:r>
      <w:r w:rsidRPr="00E47B2E">
        <w:rPr>
          <w:rFonts w:ascii="Helvetica" w:eastAsia="Times New Roman" w:hAnsi="Helvetica" w:cs="Helvetica"/>
          <w:color w:val="333333"/>
          <w:sz w:val="15"/>
        </w:rPr>
        <w:t> </w:t>
      </w:r>
      <w:r w:rsidRPr="00E47B2E">
        <w:rPr>
          <w:rFonts w:ascii="Helvetica" w:eastAsia="Times New Roman" w:hAnsi="Helvetica" w:cs="Helvetica"/>
          <w:b/>
          <w:bCs/>
          <w:color w:val="333333"/>
          <w:sz w:val="15"/>
        </w:rPr>
        <w:t>US $17 billion</w:t>
      </w:r>
      <w:r w:rsidRPr="00E47B2E">
        <w:rPr>
          <w:rFonts w:ascii="Helvetica" w:eastAsia="Times New Roman" w:hAnsi="Helvetica" w:cs="Helvetica"/>
          <w:color w:val="333333"/>
          <w:sz w:val="15"/>
        </w:rPr>
        <w:t> </w:t>
      </w:r>
      <w:r w:rsidRPr="00E47B2E">
        <w:rPr>
          <w:rFonts w:ascii="Helvetica" w:eastAsia="Times New Roman" w:hAnsi="Helvetica" w:cs="Helvetica"/>
          <w:color w:val="333333"/>
          <w:sz w:val="15"/>
          <w:szCs w:val="15"/>
        </w:rPr>
        <w:t>and growing annually at the rate of</w:t>
      </w:r>
      <w:r w:rsidRPr="00E47B2E">
        <w:rPr>
          <w:rFonts w:ascii="Helvetica" w:eastAsia="Times New Roman" w:hAnsi="Helvetica" w:cs="Helvetica"/>
          <w:b/>
          <w:bCs/>
          <w:color w:val="333333"/>
          <w:sz w:val="15"/>
        </w:rPr>
        <w:t>15%</w:t>
      </w:r>
      <w:r w:rsidRPr="00E47B2E">
        <w:rPr>
          <w:rFonts w:ascii="Helvetica" w:eastAsia="Times New Roman" w:hAnsi="Helvetica" w:cs="Helvetica"/>
          <w:color w:val="333333"/>
          <w:sz w:val="15"/>
        </w:rPr>
        <w:t> </w:t>
      </w:r>
      <w:r w:rsidRPr="00E47B2E">
        <w:rPr>
          <w:rFonts w:ascii="Helvetica" w:eastAsia="Times New Roman" w:hAnsi="Helvetica" w:cs="Helvetica"/>
          <w:color w:val="333333"/>
          <w:sz w:val="15"/>
          <w:szCs w:val="15"/>
        </w:rPr>
        <w:t>which makes it a hot area for international ventures to support interesting technologies to get higher yields.</w:t>
      </w:r>
    </w:p>
    <w:p w:rsidR="00E47B2E" w:rsidRPr="00E47B2E" w:rsidRDefault="00E47B2E" w:rsidP="00E47B2E">
      <w:pPr>
        <w:spacing w:after="0" w:line="269" w:lineRule="atLeast"/>
        <w:jc w:val="both"/>
        <w:rPr>
          <w:rFonts w:ascii="Helvetica" w:eastAsia="Times New Roman" w:hAnsi="Helvetica" w:cs="Helvetica"/>
          <w:color w:val="333333"/>
          <w:sz w:val="15"/>
          <w:szCs w:val="15"/>
        </w:rPr>
      </w:pPr>
      <w:r w:rsidRPr="00E47B2E">
        <w:rPr>
          <w:rFonts w:ascii="Helvetica" w:eastAsia="Times New Roman" w:hAnsi="Helvetica" w:cs="Helvetica"/>
          <w:color w:val="333333"/>
          <w:sz w:val="15"/>
          <w:szCs w:val="15"/>
        </w:rPr>
        <w:t xml:space="preserve">Government funding and significant supports are available in India at all stages to boost this promising algal technology in the production of </w:t>
      </w:r>
      <w:proofErr w:type="spellStart"/>
      <w:r w:rsidRPr="00E47B2E">
        <w:rPr>
          <w:rFonts w:ascii="Helvetica" w:eastAsia="Times New Roman" w:hAnsi="Helvetica" w:cs="Helvetica"/>
          <w:color w:val="333333"/>
          <w:sz w:val="15"/>
          <w:szCs w:val="15"/>
        </w:rPr>
        <w:t>biofuels</w:t>
      </w:r>
      <w:proofErr w:type="spellEnd"/>
      <w:r w:rsidRPr="00E47B2E">
        <w:rPr>
          <w:rFonts w:ascii="Helvetica" w:eastAsia="Times New Roman" w:hAnsi="Helvetica" w:cs="Helvetica"/>
          <w:color w:val="333333"/>
          <w:sz w:val="15"/>
          <w:szCs w:val="15"/>
        </w:rPr>
        <w:t>.</w:t>
      </w:r>
    </w:p>
    <w:p w:rsidR="00E47B2E" w:rsidRPr="00E47B2E" w:rsidRDefault="00E47B2E" w:rsidP="00E47B2E">
      <w:pPr>
        <w:spacing w:after="0" w:line="269" w:lineRule="atLeast"/>
        <w:jc w:val="both"/>
        <w:rPr>
          <w:rFonts w:ascii="Helvetica" w:eastAsia="Times New Roman" w:hAnsi="Helvetica" w:cs="Helvetica"/>
          <w:color w:val="333333"/>
          <w:sz w:val="15"/>
          <w:szCs w:val="15"/>
        </w:rPr>
      </w:pPr>
      <w:hyperlink r:id="rId27" w:tgtFrame="_blank" w:history="1">
        <w:r w:rsidRPr="00E47B2E">
          <w:rPr>
            <w:rFonts w:ascii="Helvetica" w:eastAsia="Times New Roman" w:hAnsi="Helvetica" w:cs="Helvetica"/>
            <w:b/>
            <w:bCs/>
            <w:color w:val="75539E"/>
            <w:sz w:val="15"/>
            <w:u w:val="single"/>
          </w:rPr>
          <w:t>Department of Biotechnology</w:t>
        </w:r>
      </w:hyperlink>
      <w:r w:rsidRPr="00E47B2E">
        <w:rPr>
          <w:rFonts w:ascii="Helvetica" w:eastAsia="Times New Roman" w:hAnsi="Helvetica" w:cs="Helvetica"/>
          <w:b/>
          <w:bCs/>
          <w:color w:val="333333"/>
          <w:sz w:val="15"/>
        </w:rPr>
        <w:t> (DBT)</w:t>
      </w:r>
      <w:r w:rsidRPr="00E47B2E">
        <w:rPr>
          <w:rFonts w:ascii="Helvetica" w:eastAsia="Times New Roman" w:hAnsi="Helvetica" w:cs="Helvetica"/>
          <w:color w:val="333333"/>
          <w:sz w:val="15"/>
        </w:rPr>
        <w:t> </w:t>
      </w:r>
      <w:r w:rsidRPr="00E47B2E">
        <w:rPr>
          <w:rFonts w:ascii="Helvetica" w:eastAsia="Times New Roman" w:hAnsi="Helvetica" w:cs="Helvetica"/>
          <w:color w:val="333333"/>
          <w:sz w:val="15"/>
          <w:szCs w:val="15"/>
        </w:rPr>
        <w:t xml:space="preserve">funds various projects in algae technology for its exploration as a source of </w:t>
      </w:r>
      <w:proofErr w:type="spellStart"/>
      <w:r w:rsidRPr="00E47B2E">
        <w:rPr>
          <w:rFonts w:ascii="Helvetica" w:eastAsia="Times New Roman" w:hAnsi="Helvetica" w:cs="Helvetica"/>
          <w:color w:val="333333"/>
          <w:sz w:val="15"/>
          <w:szCs w:val="15"/>
        </w:rPr>
        <w:t>biofuel</w:t>
      </w:r>
      <w:proofErr w:type="spellEnd"/>
      <w:r w:rsidRPr="00E47B2E">
        <w:rPr>
          <w:rFonts w:ascii="Helvetica" w:eastAsia="Times New Roman" w:hAnsi="Helvetica" w:cs="Helvetica"/>
          <w:color w:val="333333"/>
          <w:sz w:val="15"/>
          <w:szCs w:val="15"/>
        </w:rPr>
        <w:t xml:space="preserve"> and development of technology for sustainable production of algae.</w:t>
      </w:r>
      <w:r w:rsidRPr="00E47B2E">
        <w:rPr>
          <w:rFonts w:ascii="Helvetica" w:eastAsia="Times New Roman" w:hAnsi="Helvetica" w:cs="Helvetica"/>
          <w:color w:val="333333"/>
          <w:sz w:val="15"/>
        </w:rPr>
        <w:t> </w:t>
      </w:r>
      <w:hyperlink r:id="rId28" w:tgtFrame="_blank" w:history="1">
        <w:r w:rsidRPr="00E47B2E">
          <w:rPr>
            <w:rFonts w:ascii="Helvetica" w:eastAsia="Times New Roman" w:hAnsi="Helvetica" w:cs="Helvetica"/>
            <w:color w:val="75539E"/>
            <w:sz w:val="15"/>
            <w:u w:val="single"/>
          </w:rPr>
          <w:t>Indian Oil</w:t>
        </w:r>
      </w:hyperlink>
      <w:r w:rsidRPr="00E47B2E">
        <w:rPr>
          <w:rFonts w:ascii="Helvetica" w:eastAsia="Times New Roman" w:hAnsi="Helvetica" w:cs="Helvetica"/>
          <w:color w:val="333333"/>
          <w:sz w:val="15"/>
        </w:rPr>
        <w:t> </w:t>
      </w:r>
      <w:r w:rsidRPr="00E47B2E">
        <w:rPr>
          <w:rFonts w:ascii="Helvetica" w:eastAsia="Times New Roman" w:hAnsi="Helvetica" w:cs="Helvetica"/>
          <w:color w:val="333333"/>
          <w:sz w:val="15"/>
          <w:szCs w:val="15"/>
        </w:rPr>
        <w:t>and Department of Biotechnology (DBT) jointly established</w:t>
      </w:r>
      <w:r w:rsidRPr="00E47B2E">
        <w:rPr>
          <w:rFonts w:ascii="Helvetica" w:eastAsia="Times New Roman" w:hAnsi="Helvetica" w:cs="Helvetica"/>
          <w:color w:val="333333"/>
          <w:sz w:val="15"/>
        </w:rPr>
        <w:t> </w:t>
      </w:r>
      <w:hyperlink r:id="rId29" w:tgtFrame="_blank" w:history="1">
        <w:r w:rsidRPr="00E47B2E">
          <w:rPr>
            <w:rFonts w:ascii="Helvetica" w:eastAsia="Times New Roman" w:hAnsi="Helvetica" w:cs="Helvetica"/>
            <w:b/>
            <w:bCs/>
            <w:color w:val="75539E"/>
            <w:sz w:val="15"/>
            <w:u w:val="single"/>
          </w:rPr>
          <w:t xml:space="preserve">Centre for Advanced </w:t>
        </w:r>
        <w:proofErr w:type="spellStart"/>
        <w:r w:rsidRPr="00E47B2E">
          <w:rPr>
            <w:rFonts w:ascii="Helvetica" w:eastAsia="Times New Roman" w:hAnsi="Helvetica" w:cs="Helvetica"/>
            <w:b/>
            <w:bCs/>
            <w:color w:val="75539E"/>
            <w:sz w:val="15"/>
            <w:u w:val="single"/>
          </w:rPr>
          <w:t>Bioenergy</w:t>
        </w:r>
        <w:proofErr w:type="spellEnd"/>
        <w:r w:rsidRPr="00E47B2E">
          <w:rPr>
            <w:rFonts w:ascii="Helvetica" w:eastAsia="Times New Roman" w:hAnsi="Helvetica" w:cs="Helvetica"/>
            <w:b/>
            <w:bCs/>
            <w:color w:val="75539E"/>
            <w:sz w:val="15"/>
            <w:u w:val="single"/>
          </w:rPr>
          <w:t xml:space="preserve"> Research (DBT-ICGEB)</w:t>
        </w:r>
      </w:hyperlink>
      <w:r w:rsidRPr="00E47B2E">
        <w:rPr>
          <w:rFonts w:ascii="Helvetica" w:eastAsia="Times New Roman" w:hAnsi="Helvetica" w:cs="Helvetica"/>
          <w:color w:val="333333"/>
          <w:sz w:val="15"/>
          <w:szCs w:val="15"/>
        </w:rPr>
        <w:t>.</w:t>
      </w:r>
      <w:r w:rsidRPr="00E47B2E">
        <w:rPr>
          <w:rFonts w:ascii="Helvetica" w:eastAsia="Times New Roman" w:hAnsi="Helvetica" w:cs="Helvetica"/>
          <w:color w:val="333333"/>
          <w:sz w:val="15"/>
        </w:rPr>
        <w:t> </w:t>
      </w:r>
      <w:hyperlink r:id="rId30" w:tgtFrame="_blank" w:history="1">
        <w:r w:rsidRPr="00E47B2E">
          <w:rPr>
            <w:rFonts w:ascii="Helvetica" w:eastAsia="Times New Roman" w:hAnsi="Helvetica" w:cs="Helvetica"/>
            <w:b/>
            <w:bCs/>
            <w:color w:val="75539E"/>
            <w:sz w:val="15"/>
            <w:u w:val="single"/>
          </w:rPr>
          <w:t>Centre for Energy Biosciences (DBT-ICT-CEB) </w:t>
        </w:r>
      </w:hyperlink>
      <w:r w:rsidRPr="00E47B2E">
        <w:rPr>
          <w:rFonts w:ascii="Helvetica" w:eastAsia="Times New Roman" w:hAnsi="Helvetica" w:cs="Helvetica"/>
          <w:color w:val="333333"/>
          <w:sz w:val="15"/>
          <w:szCs w:val="15"/>
        </w:rPr>
        <w:t>was established collaboratively by</w:t>
      </w:r>
      <w:r w:rsidRPr="00E47B2E">
        <w:rPr>
          <w:rFonts w:ascii="Helvetica" w:eastAsia="Times New Roman" w:hAnsi="Helvetica" w:cs="Helvetica"/>
          <w:color w:val="333333"/>
          <w:sz w:val="15"/>
        </w:rPr>
        <w:t> </w:t>
      </w:r>
      <w:r w:rsidRPr="00E47B2E">
        <w:rPr>
          <w:rFonts w:ascii="Helvetica" w:eastAsia="Times New Roman" w:hAnsi="Helvetica" w:cs="Helvetica"/>
          <w:b/>
          <w:bCs/>
          <w:color w:val="333333"/>
          <w:sz w:val="15"/>
        </w:rPr>
        <w:t>DBT</w:t>
      </w:r>
      <w:r w:rsidRPr="00E47B2E">
        <w:rPr>
          <w:rFonts w:ascii="Helvetica" w:eastAsia="Times New Roman" w:hAnsi="Helvetica" w:cs="Helvetica"/>
          <w:color w:val="333333"/>
          <w:sz w:val="15"/>
        </w:rPr>
        <w:t> </w:t>
      </w:r>
      <w:proofErr w:type="spellStart"/>
      <w:r w:rsidRPr="00E47B2E">
        <w:rPr>
          <w:rFonts w:ascii="Helvetica" w:eastAsia="Times New Roman" w:hAnsi="Helvetica" w:cs="Helvetica"/>
          <w:color w:val="333333"/>
          <w:sz w:val="15"/>
          <w:szCs w:val="15"/>
        </w:rPr>
        <w:t>and</w:t>
      </w:r>
      <w:r w:rsidRPr="00E47B2E">
        <w:rPr>
          <w:rFonts w:ascii="Helvetica" w:eastAsia="Times New Roman" w:hAnsi="Helvetica" w:cs="Helvetica"/>
          <w:b/>
          <w:bCs/>
          <w:color w:val="333333"/>
          <w:sz w:val="15"/>
        </w:rPr>
        <w:t>Institute</w:t>
      </w:r>
      <w:proofErr w:type="spellEnd"/>
      <w:r w:rsidRPr="00E47B2E">
        <w:rPr>
          <w:rFonts w:ascii="Helvetica" w:eastAsia="Times New Roman" w:hAnsi="Helvetica" w:cs="Helvetica"/>
          <w:b/>
          <w:bCs/>
          <w:color w:val="333333"/>
          <w:sz w:val="15"/>
        </w:rPr>
        <w:t xml:space="preserve"> of Chemical Technology</w:t>
      </w:r>
      <w:r w:rsidRPr="00E47B2E">
        <w:rPr>
          <w:rFonts w:ascii="Helvetica" w:eastAsia="Times New Roman" w:hAnsi="Helvetica" w:cs="Helvetica"/>
          <w:color w:val="333333"/>
          <w:sz w:val="15"/>
        </w:rPr>
        <w:t> </w:t>
      </w:r>
      <w:r w:rsidRPr="00E47B2E">
        <w:rPr>
          <w:rFonts w:ascii="Helvetica" w:eastAsia="Times New Roman" w:hAnsi="Helvetica" w:cs="Helvetica"/>
          <w:color w:val="333333"/>
          <w:sz w:val="15"/>
          <w:szCs w:val="15"/>
        </w:rPr>
        <w:t>(ICT).</w:t>
      </w:r>
    </w:p>
    <w:p w:rsidR="00E47B2E" w:rsidRPr="00E47B2E" w:rsidRDefault="00E47B2E" w:rsidP="00E47B2E">
      <w:pPr>
        <w:spacing w:after="0" w:line="269" w:lineRule="atLeast"/>
        <w:jc w:val="both"/>
        <w:rPr>
          <w:rFonts w:ascii="Helvetica" w:eastAsia="Times New Roman" w:hAnsi="Helvetica" w:cs="Helvetica"/>
          <w:color w:val="333333"/>
          <w:sz w:val="15"/>
          <w:szCs w:val="15"/>
        </w:rPr>
      </w:pPr>
      <w:hyperlink r:id="rId31" w:tgtFrame="_blank" w:history="1">
        <w:r w:rsidRPr="00E47B2E">
          <w:rPr>
            <w:rFonts w:ascii="Helvetica" w:eastAsia="Times New Roman" w:hAnsi="Helvetica" w:cs="Helvetica"/>
            <w:b/>
            <w:bCs/>
            <w:color w:val="75539E"/>
            <w:sz w:val="15"/>
            <w:u w:val="single"/>
          </w:rPr>
          <w:t>Council of Scientific &amp; Industrial Research (CSIR)</w:t>
        </w:r>
      </w:hyperlink>
      <w:r w:rsidRPr="00E47B2E">
        <w:rPr>
          <w:rFonts w:ascii="Helvetica" w:eastAsia="Times New Roman" w:hAnsi="Helvetica" w:cs="Helvetica"/>
          <w:color w:val="333333"/>
          <w:sz w:val="15"/>
        </w:rPr>
        <w:t> </w:t>
      </w:r>
      <w:r w:rsidRPr="00E47B2E">
        <w:rPr>
          <w:rFonts w:ascii="Helvetica" w:eastAsia="Times New Roman" w:hAnsi="Helvetica" w:cs="Helvetica"/>
          <w:color w:val="333333"/>
          <w:sz w:val="15"/>
          <w:szCs w:val="15"/>
        </w:rPr>
        <w:t>also fund projects for development of</w:t>
      </w:r>
      <w:r w:rsidRPr="00E47B2E">
        <w:rPr>
          <w:rFonts w:ascii="Helvetica" w:eastAsia="Times New Roman" w:hAnsi="Helvetica" w:cs="Helvetica"/>
          <w:color w:val="333333"/>
          <w:sz w:val="15"/>
        </w:rPr>
        <w:t> </w:t>
      </w:r>
      <w:proofErr w:type="spellStart"/>
      <w:r w:rsidRPr="00E47B2E">
        <w:rPr>
          <w:rFonts w:ascii="Helvetica" w:eastAsia="Times New Roman" w:hAnsi="Helvetica" w:cs="Helvetica"/>
          <w:b/>
          <w:bCs/>
          <w:color w:val="333333"/>
          <w:sz w:val="15"/>
        </w:rPr>
        <w:t>microalgae</w:t>
      </w:r>
      <w:r w:rsidRPr="00E47B2E">
        <w:rPr>
          <w:rFonts w:ascii="Helvetica" w:eastAsia="Times New Roman" w:hAnsi="Helvetica" w:cs="Helvetica"/>
          <w:color w:val="333333"/>
          <w:sz w:val="15"/>
          <w:szCs w:val="15"/>
        </w:rPr>
        <w:t>technology</w:t>
      </w:r>
      <w:proofErr w:type="spellEnd"/>
      <w:r w:rsidRPr="00E47B2E">
        <w:rPr>
          <w:rFonts w:ascii="Helvetica" w:eastAsia="Times New Roman" w:hAnsi="Helvetica" w:cs="Helvetica"/>
          <w:color w:val="333333"/>
          <w:sz w:val="15"/>
          <w:szCs w:val="15"/>
        </w:rPr>
        <w:t xml:space="preserve">. A joint scientific project by nine CSIR- laboratories is carrying on tests for production </w:t>
      </w:r>
      <w:proofErr w:type="spellStart"/>
      <w:r w:rsidRPr="00E47B2E">
        <w:rPr>
          <w:rFonts w:ascii="Helvetica" w:eastAsia="Times New Roman" w:hAnsi="Helvetica" w:cs="Helvetica"/>
          <w:color w:val="333333"/>
          <w:sz w:val="15"/>
          <w:szCs w:val="15"/>
        </w:rPr>
        <w:t>of</w:t>
      </w:r>
      <w:hyperlink r:id="rId32" w:tgtFrame="_blank" w:history="1">
        <w:r w:rsidRPr="00E47B2E">
          <w:rPr>
            <w:rFonts w:ascii="Helvetica" w:eastAsia="Times New Roman" w:hAnsi="Helvetica" w:cs="Helvetica"/>
            <w:b/>
            <w:bCs/>
            <w:color w:val="75539E"/>
            <w:sz w:val="15"/>
            <w:u w:val="single"/>
          </w:rPr>
          <w:t>biodiesel</w:t>
        </w:r>
        <w:proofErr w:type="spellEnd"/>
      </w:hyperlink>
      <w:r w:rsidRPr="00E47B2E">
        <w:rPr>
          <w:rFonts w:ascii="Helvetica" w:eastAsia="Times New Roman" w:hAnsi="Helvetica" w:cs="Helvetica"/>
          <w:color w:val="333333"/>
          <w:sz w:val="15"/>
        </w:rPr>
        <w:t> </w:t>
      </w:r>
      <w:r w:rsidRPr="00E47B2E">
        <w:rPr>
          <w:rFonts w:ascii="Helvetica" w:eastAsia="Times New Roman" w:hAnsi="Helvetica" w:cs="Helvetica"/>
          <w:color w:val="333333"/>
          <w:sz w:val="15"/>
          <w:szCs w:val="15"/>
        </w:rPr>
        <w:t>sourced from</w:t>
      </w:r>
      <w:r w:rsidRPr="00E47B2E">
        <w:rPr>
          <w:rFonts w:ascii="Helvetica" w:eastAsia="Times New Roman" w:hAnsi="Helvetica" w:cs="Helvetica"/>
          <w:color w:val="333333"/>
          <w:sz w:val="15"/>
        </w:rPr>
        <w:t> </w:t>
      </w:r>
      <w:r w:rsidRPr="00E47B2E">
        <w:rPr>
          <w:rFonts w:ascii="Helvetica" w:eastAsia="Times New Roman" w:hAnsi="Helvetica" w:cs="Helvetica"/>
          <w:b/>
          <w:bCs/>
          <w:color w:val="333333"/>
          <w:sz w:val="15"/>
        </w:rPr>
        <w:t>microalgae</w:t>
      </w:r>
      <w:r w:rsidRPr="00E47B2E">
        <w:rPr>
          <w:rFonts w:ascii="Helvetica" w:eastAsia="Times New Roman" w:hAnsi="Helvetica" w:cs="Helvetica"/>
          <w:color w:val="333333"/>
          <w:sz w:val="15"/>
          <w:szCs w:val="15"/>
        </w:rPr>
        <w:t>.</w:t>
      </w:r>
    </w:p>
    <w:p w:rsidR="00E47B2E" w:rsidRPr="00E47B2E" w:rsidRDefault="00E47B2E" w:rsidP="00E47B2E">
      <w:pPr>
        <w:spacing w:after="0" w:line="269" w:lineRule="atLeast"/>
        <w:jc w:val="both"/>
        <w:rPr>
          <w:rFonts w:ascii="Helvetica" w:eastAsia="Times New Roman" w:hAnsi="Helvetica" w:cs="Helvetica"/>
          <w:color w:val="333333"/>
          <w:sz w:val="15"/>
          <w:szCs w:val="15"/>
        </w:rPr>
      </w:pPr>
      <w:hyperlink r:id="rId33" w:tgtFrame="_blank" w:history="1">
        <w:r w:rsidRPr="00E47B2E">
          <w:rPr>
            <w:rFonts w:ascii="Helvetica" w:eastAsia="Times New Roman" w:hAnsi="Helvetica" w:cs="Helvetica"/>
            <w:b/>
            <w:bCs/>
            <w:color w:val="75539E"/>
            <w:sz w:val="15"/>
            <w:u w:val="single"/>
          </w:rPr>
          <w:t>Ministry of New and Renewable Energy</w:t>
        </w:r>
      </w:hyperlink>
      <w:r w:rsidRPr="00E47B2E">
        <w:rPr>
          <w:rFonts w:ascii="Helvetica" w:eastAsia="Times New Roman" w:hAnsi="Helvetica" w:cs="Helvetica"/>
          <w:b/>
          <w:bCs/>
          <w:color w:val="333333"/>
          <w:sz w:val="15"/>
        </w:rPr>
        <w:t> (MNRE)</w:t>
      </w:r>
      <w:r w:rsidRPr="00E47B2E">
        <w:rPr>
          <w:rFonts w:ascii="Helvetica" w:eastAsia="Times New Roman" w:hAnsi="Helvetica" w:cs="Helvetica"/>
          <w:color w:val="333333"/>
          <w:sz w:val="15"/>
        </w:rPr>
        <w:t> </w:t>
      </w:r>
      <w:r w:rsidRPr="00E47B2E">
        <w:rPr>
          <w:rFonts w:ascii="Helvetica" w:eastAsia="Times New Roman" w:hAnsi="Helvetica" w:cs="Helvetica"/>
          <w:color w:val="333333"/>
          <w:sz w:val="15"/>
          <w:szCs w:val="15"/>
        </w:rPr>
        <w:t>and institutes like</w:t>
      </w:r>
      <w:r w:rsidRPr="00E47B2E">
        <w:rPr>
          <w:rFonts w:ascii="Helvetica" w:eastAsia="Times New Roman" w:hAnsi="Helvetica" w:cs="Helvetica"/>
          <w:color w:val="333333"/>
          <w:sz w:val="15"/>
        </w:rPr>
        <w:t> </w:t>
      </w:r>
      <w:hyperlink r:id="rId34" w:tgtFrame="_blank" w:history="1">
        <w:r w:rsidRPr="00E47B2E">
          <w:rPr>
            <w:rFonts w:ascii="Helvetica" w:eastAsia="Times New Roman" w:hAnsi="Helvetica" w:cs="Helvetica"/>
            <w:b/>
            <w:bCs/>
            <w:color w:val="75539E"/>
            <w:sz w:val="15"/>
            <w:u w:val="single"/>
          </w:rPr>
          <w:t>The Energy and Resources Institute (TERI)</w:t>
        </w:r>
      </w:hyperlink>
      <w:r w:rsidRPr="00E47B2E">
        <w:rPr>
          <w:rFonts w:ascii="Helvetica" w:eastAsia="Times New Roman" w:hAnsi="Helvetica" w:cs="Helvetica"/>
          <w:color w:val="333333"/>
          <w:sz w:val="15"/>
        </w:rPr>
        <w:t> </w:t>
      </w:r>
      <w:r w:rsidRPr="00E47B2E">
        <w:rPr>
          <w:rFonts w:ascii="Helvetica" w:eastAsia="Times New Roman" w:hAnsi="Helvetica" w:cs="Helvetica"/>
          <w:color w:val="333333"/>
          <w:sz w:val="15"/>
          <w:szCs w:val="15"/>
        </w:rPr>
        <w:t xml:space="preserve">are actively involved in unfolding the ultimate potential of algae in </w:t>
      </w:r>
      <w:proofErr w:type="spellStart"/>
      <w:r w:rsidRPr="00E47B2E">
        <w:rPr>
          <w:rFonts w:ascii="Helvetica" w:eastAsia="Times New Roman" w:hAnsi="Helvetica" w:cs="Helvetica"/>
          <w:color w:val="333333"/>
          <w:sz w:val="15"/>
          <w:szCs w:val="15"/>
        </w:rPr>
        <w:t>biofuels</w:t>
      </w:r>
      <w:proofErr w:type="spellEnd"/>
      <w:r w:rsidRPr="00E47B2E">
        <w:rPr>
          <w:rFonts w:ascii="Helvetica" w:eastAsia="Times New Roman" w:hAnsi="Helvetica" w:cs="Helvetica"/>
          <w:color w:val="333333"/>
          <w:sz w:val="15"/>
          <w:szCs w:val="15"/>
        </w:rPr>
        <w:t xml:space="preserve"> production. </w:t>
      </w:r>
      <w:r w:rsidRPr="00E47B2E">
        <w:rPr>
          <w:rFonts w:ascii="Helvetica" w:eastAsia="Times New Roman" w:hAnsi="Helvetica" w:cs="Helvetica"/>
          <w:b/>
          <w:bCs/>
          <w:color w:val="333333"/>
          <w:sz w:val="15"/>
        </w:rPr>
        <w:t>MNRE</w:t>
      </w:r>
      <w:r w:rsidRPr="00E47B2E">
        <w:rPr>
          <w:rFonts w:ascii="Helvetica" w:eastAsia="Times New Roman" w:hAnsi="Helvetica" w:cs="Helvetica"/>
          <w:color w:val="333333"/>
          <w:sz w:val="15"/>
        </w:rPr>
        <w:t> </w:t>
      </w:r>
      <w:r w:rsidRPr="00E47B2E">
        <w:rPr>
          <w:rFonts w:ascii="Helvetica" w:eastAsia="Times New Roman" w:hAnsi="Helvetica" w:cs="Helvetica"/>
          <w:color w:val="333333"/>
          <w:sz w:val="15"/>
          <w:szCs w:val="15"/>
        </w:rPr>
        <w:t xml:space="preserve">in its National Policy on </w:t>
      </w:r>
      <w:proofErr w:type="spellStart"/>
      <w:r w:rsidRPr="00E47B2E">
        <w:rPr>
          <w:rFonts w:ascii="Helvetica" w:eastAsia="Times New Roman" w:hAnsi="Helvetica" w:cs="Helvetica"/>
          <w:color w:val="333333"/>
          <w:sz w:val="15"/>
          <w:szCs w:val="15"/>
        </w:rPr>
        <w:t>biofuels</w:t>
      </w:r>
      <w:proofErr w:type="spellEnd"/>
      <w:r w:rsidRPr="00E47B2E">
        <w:rPr>
          <w:rFonts w:ascii="Helvetica" w:eastAsia="Times New Roman" w:hAnsi="Helvetica" w:cs="Helvetica"/>
          <w:color w:val="333333"/>
          <w:sz w:val="15"/>
          <w:szCs w:val="15"/>
        </w:rPr>
        <w:t xml:space="preserve"> proposed an indicative target of achieving 20% blending of biodiesel in diesel and and</w:t>
      </w:r>
      <w:r w:rsidRPr="00E47B2E">
        <w:rPr>
          <w:rFonts w:ascii="Helvetica" w:eastAsia="Times New Roman" w:hAnsi="Helvetica" w:cs="Helvetica"/>
          <w:color w:val="333333"/>
          <w:sz w:val="15"/>
        </w:rPr>
        <w:t> </w:t>
      </w:r>
      <w:r w:rsidRPr="00E47B2E">
        <w:rPr>
          <w:rFonts w:ascii="Helvetica" w:eastAsia="Times New Roman" w:hAnsi="Helvetica" w:cs="Helvetica"/>
          <w:b/>
          <w:bCs/>
          <w:color w:val="333333"/>
          <w:sz w:val="15"/>
        </w:rPr>
        <w:t>20%</w:t>
      </w:r>
      <w:r w:rsidRPr="00E47B2E">
        <w:rPr>
          <w:rFonts w:ascii="Helvetica" w:eastAsia="Times New Roman" w:hAnsi="Helvetica" w:cs="Helvetica"/>
          <w:color w:val="333333"/>
          <w:sz w:val="15"/>
        </w:rPr>
        <w:t> </w:t>
      </w:r>
      <w:r w:rsidRPr="00E47B2E">
        <w:rPr>
          <w:rFonts w:ascii="Helvetica" w:eastAsia="Times New Roman" w:hAnsi="Helvetica" w:cs="Helvetica"/>
          <w:color w:val="333333"/>
          <w:sz w:val="15"/>
          <w:szCs w:val="15"/>
        </w:rPr>
        <w:t xml:space="preserve">blending of </w:t>
      </w:r>
      <w:proofErr w:type="spellStart"/>
      <w:r w:rsidRPr="00E47B2E">
        <w:rPr>
          <w:rFonts w:ascii="Helvetica" w:eastAsia="Times New Roman" w:hAnsi="Helvetica" w:cs="Helvetica"/>
          <w:color w:val="333333"/>
          <w:sz w:val="15"/>
          <w:szCs w:val="15"/>
        </w:rPr>
        <w:t>bioethanol</w:t>
      </w:r>
      <w:proofErr w:type="spellEnd"/>
      <w:r w:rsidRPr="00E47B2E">
        <w:rPr>
          <w:rFonts w:ascii="Helvetica" w:eastAsia="Times New Roman" w:hAnsi="Helvetica" w:cs="Helvetica"/>
          <w:color w:val="333333"/>
          <w:sz w:val="15"/>
          <w:szCs w:val="15"/>
        </w:rPr>
        <w:t xml:space="preserve"> in petrol by 2017.</w:t>
      </w:r>
    </w:p>
    <w:p w:rsidR="00E47B2E" w:rsidRPr="00E47B2E" w:rsidRDefault="00E47B2E" w:rsidP="00E47B2E">
      <w:pPr>
        <w:spacing w:after="0" w:line="269" w:lineRule="atLeast"/>
        <w:jc w:val="both"/>
        <w:rPr>
          <w:rFonts w:ascii="Helvetica" w:eastAsia="Times New Roman" w:hAnsi="Helvetica" w:cs="Helvetica"/>
          <w:color w:val="333333"/>
          <w:sz w:val="15"/>
          <w:szCs w:val="15"/>
        </w:rPr>
      </w:pPr>
      <w:r w:rsidRPr="00E47B2E">
        <w:rPr>
          <w:rFonts w:ascii="Helvetica" w:eastAsia="Times New Roman" w:hAnsi="Helvetica" w:cs="Helvetica"/>
          <w:color w:val="333333"/>
          <w:sz w:val="15"/>
          <w:szCs w:val="15"/>
        </w:rPr>
        <w:t>Some trials have been conducted in various institutions like</w:t>
      </w:r>
      <w:r w:rsidRPr="00E47B2E">
        <w:rPr>
          <w:rFonts w:ascii="Helvetica" w:eastAsia="Times New Roman" w:hAnsi="Helvetica" w:cs="Helvetica"/>
          <w:b/>
          <w:bCs/>
          <w:color w:val="333333"/>
          <w:sz w:val="15"/>
        </w:rPr>
        <w:t> IOC</w:t>
      </w:r>
      <w:r w:rsidRPr="00E47B2E">
        <w:rPr>
          <w:rFonts w:ascii="Helvetica" w:eastAsia="Times New Roman" w:hAnsi="Helvetica" w:cs="Helvetica"/>
          <w:color w:val="333333"/>
          <w:sz w:val="15"/>
          <w:szCs w:val="15"/>
        </w:rPr>
        <w:t>,</w:t>
      </w:r>
      <w:r w:rsidRPr="00E47B2E">
        <w:rPr>
          <w:rFonts w:ascii="Helvetica" w:eastAsia="Times New Roman" w:hAnsi="Helvetica" w:cs="Helvetica"/>
          <w:color w:val="333333"/>
          <w:sz w:val="15"/>
        </w:rPr>
        <w:t> </w:t>
      </w:r>
      <w:hyperlink r:id="rId35" w:tgtFrame="_blank" w:history="1">
        <w:r w:rsidRPr="00E47B2E">
          <w:rPr>
            <w:rFonts w:ascii="Helvetica" w:eastAsia="Times New Roman" w:hAnsi="Helvetica" w:cs="Helvetica"/>
            <w:b/>
            <w:bCs/>
            <w:color w:val="75539E"/>
            <w:sz w:val="15"/>
            <w:u w:val="single"/>
          </w:rPr>
          <w:t>ICAR</w:t>
        </w:r>
      </w:hyperlink>
      <w:r w:rsidRPr="00E47B2E">
        <w:rPr>
          <w:rFonts w:ascii="Helvetica" w:eastAsia="Times New Roman" w:hAnsi="Helvetica" w:cs="Helvetica"/>
          <w:color w:val="333333"/>
          <w:sz w:val="15"/>
          <w:szCs w:val="15"/>
        </w:rPr>
        <w:t>,</w:t>
      </w:r>
      <w:r w:rsidRPr="00E47B2E">
        <w:rPr>
          <w:rFonts w:ascii="Helvetica" w:eastAsia="Times New Roman" w:hAnsi="Helvetica" w:cs="Helvetica"/>
          <w:color w:val="333333"/>
          <w:sz w:val="15"/>
        </w:rPr>
        <w:t> </w:t>
      </w:r>
      <w:hyperlink r:id="rId36" w:tgtFrame="_blank" w:history="1">
        <w:proofErr w:type="gramStart"/>
        <w:r w:rsidRPr="00E47B2E">
          <w:rPr>
            <w:rFonts w:ascii="Helvetica" w:eastAsia="Times New Roman" w:hAnsi="Helvetica" w:cs="Helvetica"/>
            <w:b/>
            <w:bCs/>
            <w:color w:val="75539E"/>
            <w:sz w:val="15"/>
            <w:u w:val="single"/>
          </w:rPr>
          <w:t>IIT Delhi</w:t>
        </w:r>
        <w:r w:rsidRPr="00E47B2E">
          <w:rPr>
            <w:rFonts w:ascii="Helvetica" w:eastAsia="Times New Roman" w:hAnsi="Helvetica" w:cs="Helvetica"/>
            <w:color w:val="75539E"/>
            <w:sz w:val="15"/>
            <w:u w:val="single"/>
          </w:rPr>
          <w:t> </w:t>
        </w:r>
      </w:hyperlink>
      <w:r w:rsidRPr="00E47B2E">
        <w:rPr>
          <w:rFonts w:ascii="Helvetica" w:eastAsia="Times New Roman" w:hAnsi="Helvetica" w:cs="Helvetica"/>
          <w:color w:val="333333"/>
          <w:sz w:val="15"/>
          <w:szCs w:val="15"/>
        </w:rPr>
        <w:t>to</w:t>
      </w:r>
      <w:proofErr w:type="gramEnd"/>
      <w:r w:rsidRPr="00E47B2E">
        <w:rPr>
          <w:rFonts w:ascii="Helvetica" w:eastAsia="Times New Roman" w:hAnsi="Helvetica" w:cs="Helvetica"/>
          <w:color w:val="333333"/>
          <w:sz w:val="15"/>
          <w:szCs w:val="15"/>
        </w:rPr>
        <w:t xml:space="preserve"> understand the effect of </w:t>
      </w:r>
      <w:proofErr w:type="spellStart"/>
      <w:r w:rsidRPr="00E47B2E">
        <w:rPr>
          <w:rFonts w:ascii="Helvetica" w:eastAsia="Times New Roman" w:hAnsi="Helvetica" w:cs="Helvetica"/>
          <w:color w:val="333333"/>
          <w:sz w:val="15"/>
          <w:szCs w:val="15"/>
        </w:rPr>
        <w:t>biofuels</w:t>
      </w:r>
      <w:proofErr w:type="spellEnd"/>
      <w:r w:rsidRPr="00E47B2E">
        <w:rPr>
          <w:rFonts w:ascii="Helvetica" w:eastAsia="Times New Roman" w:hAnsi="Helvetica" w:cs="Helvetica"/>
          <w:color w:val="333333"/>
          <w:sz w:val="15"/>
          <w:szCs w:val="15"/>
        </w:rPr>
        <w:t xml:space="preserve"> on automobiles. It has been confirmed that biodiesel can reduce the wear and tear of engines as well as oil pollution to a significant level.</w:t>
      </w:r>
    </w:p>
    <w:p w:rsidR="00E47B2E" w:rsidRPr="00E47B2E" w:rsidRDefault="00E47B2E" w:rsidP="00E47B2E">
      <w:pPr>
        <w:spacing w:after="0" w:line="269" w:lineRule="atLeast"/>
        <w:jc w:val="both"/>
        <w:rPr>
          <w:rFonts w:ascii="Helvetica" w:eastAsia="Times New Roman" w:hAnsi="Helvetica" w:cs="Helvetica"/>
          <w:color w:val="333333"/>
          <w:sz w:val="15"/>
          <w:szCs w:val="15"/>
        </w:rPr>
      </w:pPr>
      <w:r w:rsidRPr="00E47B2E">
        <w:rPr>
          <w:rFonts w:ascii="Helvetica" w:eastAsia="Times New Roman" w:hAnsi="Helvetica" w:cs="Helvetica"/>
          <w:color w:val="333333"/>
          <w:sz w:val="15"/>
          <w:szCs w:val="15"/>
        </w:rPr>
        <w:t xml:space="preserve">In 2013, Ministry of Railways, Government of India, </w:t>
      </w:r>
      <w:proofErr w:type="gramStart"/>
      <w:r w:rsidRPr="00E47B2E">
        <w:rPr>
          <w:rFonts w:ascii="Helvetica" w:eastAsia="Times New Roman" w:hAnsi="Helvetica" w:cs="Helvetica"/>
          <w:color w:val="333333"/>
          <w:sz w:val="15"/>
          <w:szCs w:val="15"/>
        </w:rPr>
        <w:t>New</w:t>
      </w:r>
      <w:proofErr w:type="gramEnd"/>
      <w:r w:rsidRPr="00E47B2E">
        <w:rPr>
          <w:rFonts w:ascii="Helvetica" w:eastAsia="Times New Roman" w:hAnsi="Helvetica" w:cs="Helvetica"/>
          <w:color w:val="333333"/>
          <w:sz w:val="15"/>
          <w:szCs w:val="15"/>
        </w:rPr>
        <w:t xml:space="preserve"> Delhi came up with a report called ‘The Indian Railways Organization for alternate fuels, Biodiesel a Concept paper on Alternate Fuels for Indian Railways’. In the reports they projected the efforts made towards consumption of biodiesel. In association with IOCL, a train has run successfully on 510% blend of biodiesel. (Fig-2)</w:t>
      </w:r>
    </w:p>
    <w:p w:rsidR="00E47B2E" w:rsidRPr="00E47B2E" w:rsidRDefault="00E47B2E" w:rsidP="00E47B2E">
      <w:pPr>
        <w:spacing w:after="96" w:line="269" w:lineRule="atLeast"/>
        <w:jc w:val="both"/>
        <w:rPr>
          <w:rFonts w:ascii="Helvetica" w:eastAsia="Times New Roman" w:hAnsi="Helvetica" w:cs="Helvetica"/>
          <w:color w:val="333333"/>
          <w:sz w:val="15"/>
          <w:szCs w:val="15"/>
        </w:rPr>
      </w:pPr>
    </w:p>
    <w:p w:rsidR="00E47B2E" w:rsidRPr="00E47B2E" w:rsidRDefault="00E47B2E" w:rsidP="00E47B2E">
      <w:pPr>
        <w:spacing w:after="0" w:line="269" w:lineRule="atLeast"/>
        <w:jc w:val="center"/>
        <w:rPr>
          <w:rFonts w:ascii="Helvetica" w:eastAsia="Times New Roman" w:hAnsi="Helvetica" w:cs="Helvetica"/>
          <w:color w:val="333333"/>
          <w:sz w:val="15"/>
          <w:szCs w:val="15"/>
        </w:rPr>
      </w:pPr>
      <w:r>
        <w:rPr>
          <w:rFonts w:ascii="Helvetica" w:eastAsia="Times New Roman" w:hAnsi="Helvetica" w:cs="Helvetica"/>
          <w:b/>
          <w:bCs/>
          <w:noProof/>
          <w:color w:val="808080"/>
          <w:sz w:val="15"/>
        </w:rPr>
        <w:drawing>
          <wp:anchor distT="0" distB="0" distL="114300" distR="114300" simplePos="0" relativeHeight="251662336" behindDoc="1" locked="0" layoutInCell="1" allowOverlap="1">
            <wp:simplePos x="0" y="0"/>
            <wp:positionH relativeFrom="column">
              <wp:posOffset>-17780</wp:posOffset>
            </wp:positionH>
            <wp:positionV relativeFrom="paragraph">
              <wp:posOffset>120650</wp:posOffset>
            </wp:positionV>
            <wp:extent cx="5386705" cy="3553460"/>
            <wp:effectExtent l="19050" t="0" r="4445" b="0"/>
            <wp:wrapTight wrapText="bothSides">
              <wp:wrapPolygon edited="0">
                <wp:start x="-76" y="0"/>
                <wp:lineTo x="-76" y="21538"/>
                <wp:lineTo x="21618" y="21538"/>
                <wp:lineTo x="21618" y="0"/>
                <wp:lineTo x="-76" y="0"/>
              </wp:wrapPolygon>
            </wp:wrapTight>
            <wp:docPr id="6" name="Picture 6" descr="Biodiesel indian rail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iodiesel indian railway"/>
                    <pic:cNvPicPr>
                      <a:picLocks noChangeAspect="1" noChangeArrowheads="1"/>
                    </pic:cNvPicPr>
                  </pic:nvPicPr>
                  <pic:blipFill>
                    <a:blip r:embed="rId37"/>
                    <a:srcRect/>
                    <a:stretch>
                      <a:fillRect/>
                    </a:stretch>
                  </pic:blipFill>
                  <pic:spPr bwMode="auto">
                    <a:xfrm>
                      <a:off x="0" y="0"/>
                      <a:ext cx="5386705" cy="3553460"/>
                    </a:xfrm>
                    <a:prstGeom prst="rect">
                      <a:avLst/>
                    </a:prstGeom>
                    <a:noFill/>
                    <a:ln w="9525">
                      <a:noFill/>
                      <a:miter lim="800000"/>
                      <a:headEnd/>
                      <a:tailEnd/>
                    </a:ln>
                  </pic:spPr>
                </pic:pic>
              </a:graphicData>
            </a:graphic>
          </wp:anchor>
        </w:drawing>
      </w:r>
      <w:proofErr w:type="gramStart"/>
      <w:r w:rsidRPr="00E47B2E">
        <w:rPr>
          <w:rFonts w:ascii="Helvetica" w:eastAsia="Times New Roman" w:hAnsi="Helvetica" w:cs="Helvetica"/>
          <w:b/>
          <w:bCs/>
          <w:color w:val="808080"/>
          <w:sz w:val="15"/>
        </w:rPr>
        <w:t>Figure 4.</w:t>
      </w:r>
      <w:proofErr w:type="gramEnd"/>
      <w:r w:rsidRPr="00E47B2E">
        <w:rPr>
          <w:rFonts w:ascii="Helvetica" w:eastAsia="Times New Roman" w:hAnsi="Helvetica" w:cs="Helvetica"/>
          <w:color w:val="808080"/>
          <w:sz w:val="15"/>
          <w:szCs w:val="15"/>
        </w:rPr>
        <w:t> Southern railways started train using Bio-diesel (Photo credit: Indian Railways).</w:t>
      </w:r>
    </w:p>
    <w:p w:rsidR="00E47B2E" w:rsidRPr="00E47B2E" w:rsidRDefault="00E47B2E" w:rsidP="00E47B2E">
      <w:pPr>
        <w:spacing w:after="0" w:line="269" w:lineRule="atLeast"/>
        <w:jc w:val="both"/>
        <w:rPr>
          <w:rFonts w:ascii="Helvetica" w:eastAsia="Times New Roman" w:hAnsi="Helvetica" w:cs="Helvetica"/>
          <w:color w:val="333333"/>
          <w:sz w:val="15"/>
          <w:szCs w:val="15"/>
        </w:rPr>
      </w:pPr>
      <w:proofErr w:type="gramStart"/>
      <w:r w:rsidRPr="00E47B2E">
        <w:rPr>
          <w:rFonts w:ascii="Helvetica" w:eastAsia="Times New Roman" w:hAnsi="Helvetica" w:cs="Helvetica"/>
          <w:color w:val="333333"/>
          <w:sz w:val="15"/>
          <w:szCs w:val="15"/>
        </w:rPr>
        <w:t>Field trials in association with</w:t>
      </w:r>
      <w:r w:rsidRPr="00E47B2E">
        <w:rPr>
          <w:rFonts w:ascii="Helvetica" w:eastAsia="Times New Roman" w:hAnsi="Helvetica" w:cs="Helvetica"/>
          <w:color w:val="333333"/>
          <w:sz w:val="15"/>
        </w:rPr>
        <w:t> </w:t>
      </w:r>
      <w:hyperlink r:id="rId38" w:tgtFrame="_blank" w:history="1">
        <w:r w:rsidRPr="00E47B2E">
          <w:rPr>
            <w:rFonts w:ascii="Helvetica" w:eastAsia="Times New Roman" w:hAnsi="Helvetica" w:cs="Helvetica"/>
            <w:b/>
            <w:bCs/>
            <w:color w:val="75539E"/>
            <w:sz w:val="15"/>
            <w:u w:val="single"/>
          </w:rPr>
          <w:t>BEST, Mumbai</w:t>
        </w:r>
      </w:hyperlink>
      <w:r w:rsidRPr="00E47B2E">
        <w:rPr>
          <w:rFonts w:ascii="Helvetica" w:eastAsia="Times New Roman" w:hAnsi="Helvetica" w:cs="Helvetica"/>
          <w:color w:val="333333"/>
          <w:sz w:val="15"/>
          <w:szCs w:val="15"/>
        </w:rPr>
        <w:t>.</w:t>
      </w:r>
      <w:proofErr w:type="gramEnd"/>
      <w:r w:rsidRPr="00E47B2E">
        <w:rPr>
          <w:rFonts w:ascii="Helvetica" w:eastAsia="Times New Roman" w:hAnsi="Helvetica" w:cs="Helvetica"/>
          <w:color w:val="333333"/>
          <w:sz w:val="15"/>
        </w:rPr>
        <w:t> </w:t>
      </w:r>
      <w:hyperlink r:id="rId39" w:tgtFrame="_blank" w:history="1">
        <w:r w:rsidRPr="00E47B2E">
          <w:rPr>
            <w:rFonts w:ascii="Helvetica" w:eastAsia="Times New Roman" w:hAnsi="Helvetica" w:cs="Helvetica"/>
            <w:b/>
            <w:bCs/>
            <w:color w:val="75539E"/>
            <w:sz w:val="15"/>
            <w:u w:val="single"/>
          </w:rPr>
          <w:t>Daimler Chrysler India</w:t>
        </w:r>
      </w:hyperlink>
      <w:r w:rsidRPr="00E47B2E">
        <w:rPr>
          <w:rFonts w:ascii="Helvetica" w:eastAsia="Times New Roman" w:hAnsi="Helvetica" w:cs="Helvetica"/>
          <w:color w:val="333333"/>
          <w:sz w:val="15"/>
        </w:rPr>
        <w:t> </w:t>
      </w:r>
      <w:r w:rsidRPr="00E47B2E">
        <w:rPr>
          <w:rFonts w:ascii="Helvetica" w:eastAsia="Times New Roman" w:hAnsi="Helvetica" w:cs="Helvetica"/>
          <w:color w:val="333333"/>
          <w:sz w:val="15"/>
          <w:szCs w:val="15"/>
        </w:rPr>
        <w:t>is being carried out by</w:t>
      </w:r>
      <w:r w:rsidRPr="00E47B2E">
        <w:rPr>
          <w:rFonts w:ascii="Helvetica" w:eastAsia="Times New Roman" w:hAnsi="Helvetica" w:cs="Helvetica"/>
          <w:color w:val="333333"/>
          <w:sz w:val="15"/>
        </w:rPr>
        <w:t> </w:t>
      </w:r>
      <w:hyperlink r:id="rId40" w:tgtFrame="_blank" w:history="1">
        <w:r w:rsidRPr="00E47B2E">
          <w:rPr>
            <w:rFonts w:ascii="Helvetica" w:eastAsia="Times New Roman" w:hAnsi="Helvetica" w:cs="Helvetica"/>
            <w:b/>
            <w:bCs/>
            <w:color w:val="75539E"/>
            <w:sz w:val="15"/>
            <w:u w:val="single"/>
          </w:rPr>
          <w:t>Hindustan Petroleum Corporation Limited (HPCL)</w:t>
        </w:r>
      </w:hyperlink>
      <w:r w:rsidRPr="00E47B2E">
        <w:rPr>
          <w:rFonts w:ascii="Helvetica" w:eastAsia="Times New Roman" w:hAnsi="Helvetica" w:cs="Helvetica"/>
          <w:color w:val="333333"/>
          <w:sz w:val="15"/>
        </w:rPr>
        <w:t> </w:t>
      </w:r>
      <w:r w:rsidRPr="00E47B2E">
        <w:rPr>
          <w:rFonts w:ascii="Helvetica" w:eastAsia="Times New Roman" w:hAnsi="Helvetica" w:cs="Helvetica"/>
          <w:color w:val="333333"/>
          <w:sz w:val="15"/>
          <w:szCs w:val="15"/>
        </w:rPr>
        <w:t xml:space="preserve">which completed first phase of the field trials on two C </w:t>
      </w:r>
      <w:proofErr w:type="spellStart"/>
      <w:r w:rsidRPr="00E47B2E">
        <w:rPr>
          <w:rFonts w:ascii="Helvetica" w:eastAsia="Times New Roman" w:hAnsi="Helvetica" w:cs="Helvetica"/>
          <w:color w:val="333333"/>
          <w:sz w:val="15"/>
          <w:szCs w:val="15"/>
        </w:rPr>
        <w:t>Class</w:t>
      </w:r>
      <w:hyperlink r:id="rId41" w:tgtFrame="_blank" w:history="1">
        <w:r w:rsidRPr="00E47B2E">
          <w:rPr>
            <w:rFonts w:ascii="Helvetica" w:eastAsia="Times New Roman" w:hAnsi="Helvetica" w:cs="Helvetica"/>
            <w:color w:val="75539E"/>
            <w:sz w:val="15"/>
            <w:u w:val="single"/>
          </w:rPr>
          <w:t>MercedesBenz</w:t>
        </w:r>
        <w:proofErr w:type="spellEnd"/>
      </w:hyperlink>
      <w:r w:rsidRPr="00E47B2E">
        <w:rPr>
          <w:rFonts w:ascii="Helvetica" w:eastAsia="Times New Roman" w:hAnsi="Helvetica" w:cs="Helvetica"/>
          <w:color w:val="333333"/>
          <w:sz w:val="15"/>
        </w:rPr>
        <w:t> </w:t>
      </w:r>
      <w:r w:rsidRPr="00E47B2E">
        <w:rPr>
          <w:rFonts w:ascii="Helvetica" w:eastAsia="Times New Roman" w:hAnsi="Helvetica" w:cs="Helvetica"/>
          <w:color w:val="333333"/>
          <w:sz w:val="15"/>
          <w:szCs w:val="15"/>
        </w:rPr>
        <w:t>cars powered by pure</w:t>
      </w:r>
      <w:r w:rsidRPr="00E47B2E">
        <w:rPr>
          <w:rFonts w:ascii="Helvetica" w:eastAsia="Times New Roman" w:hAnsi="Helvetica" w:cs="Helvetica"/>
          <w:color w:val="333333"/>
          <w:sz w:val="15"/>
        </w:rPr>
        <w:t> </w:t>
      </w:r>
      <w:r w:rsidRPr="00E47B2E">
        <w:rPr>
          <w:rFonts w:ascii="Helvetica" w:eastAsia="Times New Roman" w:hAnsi="Helvetica" w:cs="Helvetica"/>
          <w:b/>
          <w:bCs/>
          <w:color w:val="333333"/>
          <w:sz w:val="15"/>
        </w:rPr>
        <w:t>biodiesel</w:t>
      </w:r>
      <w:r w:rsidRPr="00E47B2E">
        <w:rPr>
          <w:rFonts w:ascii="Helvetica" w:eastAsia="Times New Roman" w:hAnsi="Helvetica" w:cs="Helvetica"/>
          <w:color w:val="333333"/>
          <w:sz w:val="15"/>
        </w:rPr>
        <w:t> </w:t>
      </w:r>
      <w:r w:rsidRPr="00E47B2E">
        <w:rPr>
          <w:rFonts w:ascii="Helvetica" w:eastAsia="Times New Roman" w:hAnsi="Helvetica" w:cs="Helvetica"/>
          <w:color w:val="333333"/>
          <w:sz w:val="15"/>
          <w:szCs w:val="15"/>
        </w:rPr>
        <w:t>under hot and humid conditions.</w:t>
      </w:r>
    </w:p>
    <w:p w:rsidR="00E47B2E" w:rsidRPr="00E47B2E" w:rsidRDefault="00E47B2E" w:rsidP="00E47B2E">
      <w:pPr>
        <w:spacing w:after="0" w:line="269" w:lineRule="atLeast"/>
        <w:jc w:val="both"/>
        <w:rPr>
          <w:rFonts w:ascii="Helvetica" w:eastAsia="Times New Roman" w:hAnsi="Helvetica" w:cs="Helvetica"/>
          <w:color w:val="333333"/>
          <w:sz w:val="15"/>
          <w:szCs w:val="15"/>
        </w:rPr>
      </w:pPr>
      <w:r w:rsidRPr="00E47B2E">
        <w:rPr>
          <w:rFonts w:ascii="Helvetica" w:eastAsia="Times New Roman" w:hAnsi="Helvetica" w:cs="Helvetica"/>
          <w:color w:val="333333"/>
          <w:sz w:val="15"/>
          <w:szCs w:val="15"/>
        </w:rPr>
        <w:t>These types of mushrooming trials to promote use of</w:t>
      </w:r>
      <w:r w:rsidRPr="00E47B2E">
        <w:rPr>
          <w:rFonts w:ascii="Helvetica" w:eastAsia="Times New Roman" w:hAnsi="Helvetica" w:cs="Helvetica"/>
          <w:color w:val="333333"/>
          <w:sz w:val="15"/>
        </w:rPr>
        <w:t> </w:t>
      </w:r>
      <w:proofErr w:type="spellStart"/>
      <w:r w:rsidRPr="00E47B2E">
        <w:rPr>
          <w:rFonts w:ascii="Helvetica" w:eastAsia="Times New Roman" w:hAnsi="Helvetica" w:cs="Helvetica"/>
          <w:b/>
          <w:bCs/>
          <w:color w:val="333333"/>
          <w:sz w:val="15"/>
        </w:rPr>
        <w:t>biofuels</w:t>
      </w:r>
      <w:proofErr w:type="spellEnd"/>
      <w:r w:rsidRPr="00E47B2E">
        <w:rPr>
          <w:rFonts w:ascii="Helvetica" w:eastAsia="Times New Roman" w:hAnsi="Helvetica" w:cs="Helvetica"/>
          <w:color w:val="333333"/>
          <w:sz w:val="15"/>
        </w:rPr>
        <w:t> </w:t>
      </w:r>
      <w:r w:rsidRPr="00E47B2E">
        <w:rPr>
          <w:rFonts w:ascii="Helvetica" w:eastAsia="Times New Roman" w:hAnsi="Helvetica" w:cs="Helvetica"/>
          <w:color w:val="333333"/>
          <w:sz w:val="15"/>
          <w:szCs w:val="15"/>
        </w:rPr>
        <w:t>in automobiles are a clear indication of the growth of need of</w:t>
      </w:r>
      <w:r w:rsidRPr="00E47B2E">
        <w:rPr>
          <w:rFonts w:ascii="Helvetica" w:eastAsia="Times New Roman" w:hAnsi="Helvetica" w:cs="Helvetica"/>
          <w:color w:val="333333"/>
          <w:sz w:val="15"/>
        </w:rPr>
        <w:t> </w:t>
      </w:r>
      <w:proofErr w:type="spellStart"/>
      <w:r w:rsidRPr="00E47B2E">
        <w:rPr>
          <w:rFonts w:ascii="Helvetica" w:eastAsia="Times New Roman" w:hAnsi="Helvetica" w:cs="Helvetica"/>
          <w:b/>
          <w:bCs/>
          <w:color w:val="333333"/>
          <w:sz w:val="15"/>
        </w:rPr>
        <w:t>biofuels</w:t>
      </w:r>
      <w:proofErr w:type="spellEnd"/>
      <w:r w:rsidRPr="00E47B2E">
        <w:rPr>
          <w:rFonts w:ascii="Helvetica" w:eastAsia="Times New Roman" w:hAnsi="Helvetica" w:cs="Helvetica"/>
          <w:color w:val="333333"/>
          <w:sz w:val="15"/>
        </w:rPr>
        <w:t> </w:t>
      </w:r>
      <w:r w:rsidRPr="00E47B2E">
        <w:rPr>
          <w:rFonts w:ascii="Helvetica" w:eastAsia="Times New Roman" w:hAnsi="Helvetica" w:cs="Helvetica"/>
          <w:color w:val="333333"/>
          <w:sz w:val="15"/>
          <w:szCs w:val="15"/>
        </w:rPr>
        <w:t>in the coming times which could be amply supplied by</w:t>
      </w:r>
      <w:r w:rsidRPr="00E47B2E">
        <w:rPr>
          <w:rFonts w:ascii="Helvetica" w:eastAsia="Times New Roman" w:hAnsi="Helvetica" w:cs="Helvetica"/>
          <w:color w:val="333333"/>
          <w:sz w:val="15"/>
        </w:rPr>
        <w:t> </w:t>
      </w:r>
      <w:r w:rsidRPr="00E47B2E">
        <w:rPr>
          <w:rFonts w:ascii="Helvetica" w:eastAsia="Times New Roman" w:hAnsi="Helvetica" w:cs="Helvetica"/>
          <w:b/>
          <w:bCs/>
          <w:color w:val="333333"/>
          <w:sz w:val="15"/>
        </w:rPr>
        <w:t>microalgae</w:t>
      </w:r>
      <w:r w:rsidRPr="00E47B2E">
        <w:rPr>
          <w:rFonts w:ascii="Helvetica" w:eastAsia="Times New Roman" w:hAnsi="Helvetica" w:cs="Helvetica"/>
          <w:color w:val="333333"/>
          <w:sz w:val="15"/>
          <w:szCs w:val="15"/>
        </w:rPr>
        <w:t>.</w:t>
      </w:r>
    </w:p>
    <w:p w:rsidR="00E47B2E" w:rsidRPr="00E47B2E" w:rsidRDefault="00E47B2E" w:rsidP="00E47B2E">
      <w:pPr>
        <w:spacing w:after="0" w:line="269" w:lineRule="atLeast"/>
        <w:jc w:val="both"/>
        <w:rPr>
          <w:rFonts w:ascii="Helvetica" w:eastAsia="Times New Roman" w:hAnsi="Helvetica" w:cs="Helvetica"/>
          <w:color w:val="333333"/>
          <w:sz w:val="15"/>
          <w:szCs w:val="15"/>
        </w:rPr>
      </w:pPr>
      <w:r w:rsidRPr="00E47B2E">
        <w:rPr>
          <w:rFonts w:ascii="Helvetica" w:eastAsia="Times New Roman" w:hAnsi="Helvetica" w:cs="Helvetica"/>
          <w:color w:val="333333"/>
          <w:sz w:val="15"/>
          <w:szCs w:val="15"/>
        </w:rPr>
        <w:t>Under an</w:t>
      </w:r>
      <w:r w:rsidRPr="00E47B2E">
        <w:rPr>
          <w:rFonts w:ascii="Helvetica" w:eastAsia="Times New Roman" w:hAnsi="Helvetica" w:cs="Helvetica"/>
          <w:color w:val="333333"/>
          <w:sz w:val="15"/>
        </w:rPr>
        <w:t> </w:t>
      </w:r>
      <w:r w:rsidRPr="00E47B2E">
        <w:rPr>
          <w:rFonts w:ascii="Helvetica" w:eastAsia="Times New Roman" w:hAnsi="Helvetica" w:cs="Helvetica"/>
          <w:b/>
          <w:bCs/>
          <w:color w:val="333333"/>
          <w:sz w:val="15"/>
        </w:rPr>
        <w:t>MNRE</w:t>
      </w:r>
      <w:r w:rsidRPr="00E47B2E">
        <w:rPr>
          <w:rFonts w:ascii="Helvetica" w:eastAsia="Times New Roman" w:hAnsi="Helvetica" w:cs="Helvetica"/>
          <w:color w:val="333333"/>
          <w:sz w:val="15"/>
        </w:rPr>
        <w:t> </w:t>
      </w:r>
      <w:r w:rsidRPr="00E47B2E">
        <w:rPr>
          <w:rFonts w:ascii="Helvetica" w:eastAsia="Times New Roman" w:hAnsi="Helvetica" w:cs="Helvetica"/>
          <w:color w:val="333333"/>
          <w:sz w:val="15"/>
          <w:szCs w:val="15"/>
        </w:rPr>
        <w:t>project,</w:t>
      </w:r>
      <w:r w:rsidRPr="00E47B2E">
        <w:rPr>
          <w:rFonts w:ascii="Helvetica" w:eastAsia="Times New Roman" w:hAnsi="Helvetica" w:cs="Helvetica"/>
          <w:color w:val="333333"/>
          <w:sz w:val="15"/>
        </w:rPr>
        <w:t> </w:t>
      </w:r>
      <w:hyperlink r:id="rId42" w:tgtFrame="_blank" w:history="1">
        <w:r w:rsidRPr="00E47B2E">
          <w:rPr>
            <w:rFonts w:ascii="Helvetica" w:eastAsia="Times New Roman" w:hAnsi="Helvetica" w:cs="Helvetica"/>
            <w:b/>
            <w:bCs/>
            <w:color w:val="75539E"/>
            <w:sz w:val="15"/>
            <w:u w:val="single"/>
          </w:rPr>
          <w:t>CSIR-CSMCRI (Central Salt Marine Chemicals Research Institute</w:t>
        </w:r>
      </w:hyperlink>
      <w:hyperlink r:id="rId43" w:tgtFrame="_blank" w:history="1">
        <w:r w:rsidRPr="00E47B2E">
          <w:rPr>
            <w:rFonts w:ascii="Helvetica" w:eastAsia="Times New Roman" w:hAnsi="Helvetica" w:cs="Helvetica"/>
            <w:b/>
            <w:bCs/>
            <w:i/>
            <w:iCs/>
            <w:color w:val="75539E"/>
            <w:sz w:val="15"/>
            <w:u w:val="single"/>
          </w:rPr>
          <w:t>) </w:t>
        </w:r>
      </w:hyperlink>
      <w:r w:rsidRPr="00E47B2E">
        <w:rPr>
          <w:rFonts w:ascii="Helvetica" w:eastAsia="Times New Roman" w:hAnsi="Helvetica" w:cs="Helvetica"/>
          <w:color w:val="333333"/>
          <w:sz w:val="15"/>
          <w:szCs w:val="15"/>
        </w:rPr>
        <w:t>Bhavnagar, isolated and utilized marine yeast for converting</w:t>
      </w:r>
      <w:r w:rsidRPr="00E47B2E">
        <w:rPr>
          <w:rFonts w:ascii="Helvetica" w:eastAsia="Times New Roman" w:hAnsi="Helvetica" w:cs="Helvetica"/>
          <w:color w:val="333333"/>
          <w:sz w:val="15"/>
        </w:rPr>
        <w:t> </w:t>
      </w:r>
      <w:r w:rsidRPr="00E47B2E">
        <w:rPr>
          <w:rFonts w:ascii="Helvetica" w:eastAsia="Times New Roman" w:hAnsi="Helvetica" w:cs="Helvetica"/>
          <w:i/>
          <w:iCs/>
          <w:color w:val="333333"/>
          <w:sz w:val="15"/>
          <w:szCs w:val="15"/>
        </w:rPr>
        <w:t xml:space="preserve">K. </w:t>
      </w:r>
      <w:proofErr w:type="spellStart"/>
      <w:r w:rsidRPr="00E47B2E">
        <w:rPr>
          <w:rFonts w:ascii="Helvetica" w:eastAsia="Times New Roman" w:hAnsi="Helvetica" w:cs="Helvetica"/>
          <w:i/>
          <w:iCs/>
          <w:color w:val="333333"/>
          <w:sz w:val="15"/>
          <w:szCs w:val="15"/>
        </w:rPr>
        <w:t>alvarezzi</w:t>
      </w:r>
      <w:proofErr w:type="spellEnd"/>
      <w:r w:rsidRPr="00E47B2E">
        <w:rPr>
          <w:rFonts w:ascii="Helvetica" w:eastAsia="Times New Roman" w:hAnsi="Helvetica" w:cs="Helvetica"/>
          <w:color w:val="333333"/>
          <w:sz w:val="15"/>
        </w:rPr>
        <w:t> </w:t>
      </w:r>
      <w:r w:rsidRPr="00E47B2E">
        <w:rPr>
          <w:rFonts w:ascii="Helvetica" w:eastAsia="Times New Roman" w:hAnsi="Helvetica" w:cs="Helvetica"/>
          <w:color w:val="333333"/>
          <w:sz w:val="15"/>
          <w:szCs w:val="15"/>
        </w:rPr>
        <w:t xml:space="preserve">into </w:t>
      </w:r>
      <w:proofErr w:type="spellStart"/>
      <w:r w:rsidRPr="00E47B2E">
        <w:rPr>
          <w:rFonts w:ascii="Helvetica" w:eastAsia="Times New Roman" w:hAnsi="Helvetica" w:cs="Helvetica"/>
          <w:color w:val="333333"/>
          <w:sz w:val="15"/>
          <w:szCs w:val="15"/>
        </w:rPr>
        <w:t>bioethanol</w:t>
      </w:r>
      <w:proofErr w:type="spellEnd"/>
      <w:r w:rsidRPr="00E47B2E">
        <w:rPr>
          <w:rFonts w:ascii="Helvetica" w:eastAsia="Times New Roman" w:hAnsi="Helvetica" w:cs="Helvetica"/>
          <w:color w:val="333333"/>
          <w:sz w:val="15"/>
          <w:szCs w:val="15"/>
        </w:rPr>
        <w:t xml:space="preserve"> as by-product.</w:t>
      </w:r>
    </w:p>
    <w:p w:rsidR="00E47B2E" w:rsidRPr="00E47B2E" w:rsidRDefault="00E47B2E" w:rsidP="00E47B2E">
      <w:pPr>
        <w:spacing w:after="0" w:line="269" w:lineRule="atLeast"/>
        <w:jc w:val="both"/>
        <w:rPr>
          <w:rFonts w:ascii="Helvetica" w:eastAsia="Times New Roman" w:hAnsi="Helvetica" w:cs="Helvetica"/>
          <w:color w:val="333333"/>
          <w:sz w:val="15"/>
          <w:szCs w:val="15"/>
        </w:rPr>
      </w:pPr>
      <w:hyperlink r:id="rId44" w:tgtFrame="_blank" w:history="1">
        <w:r w:rsidRPr="00E47B2E">
          <w:rPr>
            <w:rFonts w:ascii="Helvetica" w:eastAsia="Times New Roman" w:hAnsi="Helvetica" w:cs="Helvetica"/>
            <w:b/>
            <w:bCs/>
            <w:color w:val="75539E"/>
            <w:sz w:val="15"/>
            <w:u w:val="single"/>
          </w:rPr>
          <w:t>International Centre for Genetic Engineering and Biotechnology</w:t>
        </w:r>
      </w:hyperlink>
      <w:r w:rsidRPr="00E47B2E">
        <w:rPr>
          <w:rFonts w:ascii="Helvetica" w:eastAsia="Times New Roman" w:hAnsi="Helvetica" w:cs="Helvetica"/>
          <w:color w:val="333333"/>
          <w:sz w:val="15"/>
        </w:rPr>
        <w:t> </w:t>
      </w:r>
      <w:r w:rsidRPr="00E47B2E">
        <w:rPr>
          <w:rFonts w:ascii="Helvetica" w:eastAsia="Times New Roman" w:hAnsi="Helvetica" w:cs="Helvetica"/>
          <w:b/>
          <w:bCs/>
          <w:color w:val="333333"/>
          <w:sz w:val="15"/>
        </w:rPr>
        <w:t>(ICGEB), New Delhi</w:t>
      </w:r>
      <w:r w:rsidRPr="00E47B2E">
        <w:rPr>
          <w:rFonts w:ascii="Helvetica" w:eastAsia="Times New Roman" w:hAnsi="Helvetica" w:cs="Helvetica"/>
          <w:color w:val="333333"/>
          <w:sz w:val="15"/>
        </w:rPr>
        <w:t> </w:t>
      </w:r>
      <w:r w:rsidRPr="00E47B2E">
        <w:rPr>
          <w:rFonts w:ascii="Helvetica" w:eastAsia="Times New Roman" w:hAnsi="Helvetica" w:cs="Helvetica"/>
          <w:color w:val="333333"/>
          <w:sz w:val="15"/>
          <w:szCs w:val="15"/>
        </w:rPr>
        <w:t xml:space="preserve">is working on genetic modification of macro and microalgae for improvement in growth rate and </w:t>
      </w:r>
      <w:proofErr w:type="spellStart"/>
      <w:r w:rsidRPr="00E47B2E">
        <w:rPr>
          <w:rFonts w:ascii="Helvetica" w:eastAsia="Times New Roman" w:hAnsi="Helvetica" w:cs="Helvetica"/>
          <w:color w:val="333333"/>
          <w:sz w:val="15"/>
          <w:szCs w:val="15"/>
        </w:rPr>
        <w:t>biofuel</w:t>
      </w:r>
      <w:proofErr w:type="spellEnd"/>
      <w:r w:rsidRPr="00E47B2E">
        <w:rPr>
          <w:rFonts w:ascii="Helvetica" w:eastAsia="Times New Roman" w:hAnsi="Helvetica" w:cs="Helvetica"/>
          <w:color w:val="333333"/>
          <w:sz w:val="15"/>
          <w:szCs w:val="15"/>
        </w:rPr>
        <w:t xml:space="preserve"> production.</w:t>
      </w:r>
    </w:p>
    <w:p w:rsidR="00E47B2E" w:rsidRPr="00E47B2E" w:rsidRDefault="00E47B2E" w:rsidP="00E47B2E">
      <w:pPr>
        <w:spacing w:after="0" w:line="269" w:lineRule="atLeast"/>
        <w:jc w:val="both"/>
        <w:rPr>
          <w:rFonts w:ascii="Helvetica" w:eastAsia="Times New Roman" w:hAnsi="Helvetica" w:cs="Helvetica"/>
          <w:color w:val="333333"/>
          <w:sz w:val="15"/>
          <w:szCs w:val="15"/>
        </w:rPr>
      </w:pPr>
      <w:r w:rsidRPr="00E47B2E">
        <w:rPr>
          <w:rFonts w:ascii="Helvetica" w:eastAsia="Times New Roman" w:hAnsi="Helvetica" w:cs="Helvetica"/>
          <w:color w:val="333333"/>
          <w:sz w:val="15"/>
          <w:szCs w:val="15"/>
        </w:rPr>
        <w:t>Chennai based</w:t>
      </w:r>
      <w:r w:rsidRPr="00E47B2E">
        <w:rPr>
          <w:rFonts w:ascii="Helvetica" w:eastAsia="Times New Roman" w:hAnsi="Helvetica" w:cs="Helvetica"/>
          <w:color w:val="333333"/>
          <w:sz w:val="15"/>
        </w:rPr>
        <w:t> </w:t>
      </w:r>
      <w:proofErr w:type="spellStart"/>
      <w:r w:rsidRPr="00E47B2E">
        <w:rPr>
          <w:rFonts w:ascii="Helvetica" w:eastAsia="Times New Roman" w:hAnsi="Helvetica" w:cs="Helvetica"/>
          <w:b/>
          <w:bCs/>
          <w:color w:val="333333"/>
          <w:sz w:val="15"/>
        </w:rPr>
        <w:fldChar w:fldCharType="begin"/>
      </w:r>
      <w:r w:rsidRPr="00E47B2E">
        <w:rPr>
          <w:rFonts w:ascii="Helvetica" w:eastAsia="Times New Roman" w:hAnsi="Helvetica" w:cs="Helvetica"/>
          <w:b/>
          <w:bCs/>
          <w:color w:val="333333"/>
          <w:sz w:val="15"/>
        </w:rPr>
        <w:instrText xml:space="preserve"> HYPERLINK "http://www.amm-mcrc.org/" \t "_blank" </w:instrText>
      </w:r>
      <w:r w:rsidRPr="00E47B2E">
        <w:rPr>
          <w:rFonts w:ascii="Helvetica" w:eastAsia="Times New Roman" w:hAnsi="Helvetica" w:cs="Helvetica"/>
          <w:b/>
          <w:bCs/>
          <w:color w:val="333333"/>
          <w:sz w:val="15"/>
        </w:rPr>
        <w:fldChar w:fldCharType="separate"/>
      </w:r>
      <w:r w:rsidRPr="00E47B2E">
        <w:rPr>
          <w:rFonts w:ascii="Helvetica" w:eastAsia="Times New Roman" w:hAnsi="Helvetica" w:cs="Helvetica"/>
          <w:b/>
          <w:bCs/>
          <w:color w:val="75539E"/>
          <w:sz w:val="15"/>
          <w:u w:val="single"/>
        </w:rPr>
        <w:t>Shri</w:t>
      </w:r>
      <w:proofErr w:type="spellEnd"/>
      <w:r w:rsidRPr="00E47B2E">
        <w:rPr>
          <w:rFonts w:ascii="Helvetica" w:eastAsia="Times New Roman" w:hAnsi="Helvetica" w:cs="Helvetica"/>
          <w:b/>
          <w:bCs/>
          <w:color w:val="75539E"/>
          <w:sz w:val="15"/>
          <w:u w:val="single"/>
        </w:rPr>
        <w:t xml:space="preserve"> AMM </w:t>
      </w:r>
      <w:proofErr w:type="spellStart"/>
      <w:r w:rsidRPr="00E47B2E">
        <w:rPr>
          <w:rFonts w:ascii="Helvetica" w:eastAsia="Times New Roman" w:hAnsi="Helvetica" w:cs="Helvetica"/>
          <w:b/>
          <w:bCs/>
          <w:color w:val="75539E"/>
          <w:sz w:val="15"/>
          <w:u w:val="single"/>
        </w:rPr>
        <w:t>Murugappa</w:t>
      </w:r>
      <w:proofErr w:type="spellEnd"/>
      <w:r w:rsidRPr="00E47B2E">
        <w:rPr>
          <w:rFonts w:ascii="Helvetica" w:eastAsia="Times New Roman" w:hAnsi="Helvetica" w:cs="Helvetica"/>
          <w:b/>
          <w:bCs/>
          <w:color w:val="75539E"/>
          <w:sz w:val="15"/>
          <w:u w:val="single"/>
        </w:rPr>
        <w:t xml:space="preserve"> </w:t>
      </w:r>
      <w:proofErr w:type="spellStart"/>
      <w:r w:rsidRPr="00E47B2E">
        <w:rPr>
          <w:rFonts w:ascii="Helvetica" w:eastAsia="Times New Roman" w:hAnsi="Helvetica" w:cs="Helvetica"/>
          <w:b/>
          <w:bCs/>
          <w:color w:val="75539E"/>
          <w:sz w:val="15"/>
          <w:u w:val="single"/>
        </w:rPr>
        <w:t>Chettiar</w:t>
      </w:r>
      <w:proofErr w:type="spellEnd"/>
      <w:r w:rsidRPr="00E47B2E">
        <w:rPr>
          <w:rFonts w:ascii="Helvetica" w:eastAsia="Times New Roman" w:hAnsi="Helvetica" w:cs="Helvetica"/>
          <w:b/>
          <w:bCs/>
          <w:color w:val="75539E"/>
          <w:sz w:val="15"/>
          <w:u w:val="single"/>
        </w:rPr>
        <w:t xml:space="preserve"> Research Centre</w:t>
      </w:r>
      <w:r w:rsidRPr="00E47B2E">
        <w:rPr>
          <w:rFonts w:ascii="Helvetica" w:eastAsia="Times New Roman" w:hAnsi="Helvetica" w:cs="Helvetica"/>
          <w:b/>
          <w:bCs/>
          <w:color w:val="333333"/>
          <w:sz w:val="15"/>
        </w:rPr>
        <w:fldChar w:fldCharType="end"/>
      </w:r>
      <w:r w:rsidRPr="00E47B2E">
        <w:rPr>
          <w:rFonts w:ascii="Helvetica" w:eastAsia="Times New Roman" w:hAnsi="Helvetica" w:cs="Helvetica"/>
          <w:b/>
          <w:bCs/>
          <w:color w:val="333333"/>
          <w:sz w:val="15"/>
        </w:rPr>
        <w:t> (MCRC)</w:t>
      </w:r>
      <w:proofErr w:type="gramStart"/>
      <w:r w:rsidRPr="00E47B2E">
        <w:rPr>
          <w:rFonts w:ascii="Helvetica" w:eastAsia="Times New Roman" w:hAnsi="Helvetica" w:cs="Helvetica"/>
          <w:color w:val="333333"/>
          <w:sz w:val="15"/>
          <w:szCs w:val="15"/>
        </w:rPr>
        <w:t>,</w:t>
      </w:r>
      <w:proofErr w:type="gramEnd"/>
      <w:r w:rsidRPr="00E47B2E">
        <w:rPr>
          <w:rFonts w:ascii="Helvetica" w:eastAsia="Times New Roman" w:hAnsi="Helvetica" w:cs="Helvetica"/>
          <w:color w:val="333333"/>
          <w:sz w:val="15"/>
          <w:szCs w:val="15"/>
        </w:rPr>
        <w:t xml:space="preserve"> a</w:t>
      </w:r>
      <w:r w:rsidRPr="00E47B2E">
        <w:rPr>
          <w:rFonts w:ascii="Helvetica" w:eastAsia="Times New Roman" w:hAnsi="Helvetica" w:cs="Helvetica"/>
          <w:color w:val="333333"/>
          <w:sz w:val="15"/>
        </w:rPr>
        <w:t> </w:t>
      </w:r>
      <w:hyperlink r:id="rId45" w:tgtFrame="_blank" w:history="1">
        <w:r w:rsidRPr="00E47B2E">
          <w:rPr>
            <w:rFonts w:ascii="Helvetica" w:eastAsia="Times New Roman" w:hAnsi="Helvetica" w:cs="Helvetica"/>
            <w:b/>
            <w:bCs/>
            <w:color w:val="75539E"/>
            <w:sz w:val="15"/>
            <w:u w:val="single"/>
          </w:rPr>
          <w:t>Department of Scientific and Industrial Research</w:t>
        </w:r>
      </w:hyperlink>
      <w:r w:rsidRPr="00E47B2E">
        <w:rPr>
          <w:rFonts w:ascii="Helvetica" w:eastAsia="Times New Roman" w:hAnsi="Helvetica" w:cs="Helvetica"/>
          <w:b/>
          <w:bCs/>
          <w:color w:val="333333"/>
          <w:sz w:val="15"/>
        </w:rPr>
        <w:t> (DSIR)</w:t>
      </w:r>
      <w:r w:rsidRPr="00E47B2E">
        <w:rPr>
          <w:rFonts w:ascii="Helvetica" w:eastAsia="Times New Roman" w:hAnsi="Helvetica" w:cs="Helvetica"/>
          <w:color w:val="333333"/>
          <w:sz w:val="15"/>
        </w:rPr>
        <w:t> </w:t>
      </w:r>
      <w:r w:rsidRPr="00E47B2E">
        <w:rPr>
          <w:rFonts w:ascii="Helvetica" w:eastAsia="Times New Roman" w:hAnsi="Helvetica" w:cs="Helvetica"/>
          <w:color w:val="333333"/>
          <w:sz w:val="15"/>
          <w:szCs w:val="15"/>
        </w:rPr>
        <w:t xml:space="preserve">recognized R&amp;D organisation was the pioneer of algae technology in India. Their primary area of research was the species </w:t>
      </w:r>
      <w:proofErr w:type="spellStart"/>
      <w:r w:rsidRPr="00E47B2E">
        <w:rPr>
          <w:rFonts w:ascii="Helvetica" w:eastAsia="Times New Roman" w:hAnsi="Helvetica" w:cs="Helvetica"/>
          <w:color w:val="333333"/>
          <w:sz w:val="15"/>
          <w:szCs w:val="15"/>
        </w:rPr>
        <w:t>spirulina</w:t>
      </w:r>
      <w:proofErr w:type="spellEnd"/>
      <w:r w:rsidRPr="00E47B2E">
        <w:rPr>
          <w:rFonts w:ascii="Helvetica" w:eastAsia="Times New Roman" w:hAnsi="Helvetica" w:cs="Helvetica"/>
          <w:color w:val="333333"/>
          <w:sz w:val="15"/>
          <w:szCs w:val="15"/>
        </w:rPr>
        <w:t>.</w:t>
      </w:r>
    </w:p>
    <w:p w:rsidR="00E47B2E" w:rsidRPr="00E47B2E" w:rsidRDefault="00E47B2E" w:rsidP="00E47B2E">
      <w:pPr>
        <w:spacing w:after="0" w:line="269" w:lineRule="atLeast"/>
        <w:jc w:val="both"/>
        <w:rPr>
          <w:rFonts w:ascii="Helvetica" w:eastAsia="Times New Roman" w:hAnsi="Helvetica" w:cs="Helvetica"/>
          <w:color w:val="333333"/>
          <w:sz w:val="15"/>
          <w:szCs w:val="15"/>
        </w:rPr>
      </w:pPr>
      <w:r w:rsidRPr="00E47B2E">
        <w:rPr>
          <w:rFonts w:ascii="Helvetica" w:eastAsia="Times New Roman" w:hAnsi="Helvetica" w:cs="Helvetica"/>
          <w:color w:val="333333"/>
          <w:sz w:val="15"/>
          <w:szCs w:val="15"/>
        </w:rPr>
        <w:t>Chennai based</w:t>
      </w:r>
      <w:r w:rsidRPr="00E47B2E">
        <w:rPr>
          <w:rFonts w:ascii="Helvetica" w:eastAsia="Times New Roman" w:hAnsi="Helvetica" w:cs="Helvetica"/>
          <w:color w:val="333333"/>
          <w:sz w:val="15"/>
        </w:rPr>
        <w:t> </w:t>
      </w:r>
      <w:proofErr w:type="spellStart"/>
      <w:r w:rsidRPr="00E47B2E">
        <w:rPr>
          <w:rFonts w:ascii="Helvetica" w:eastAsia="Times New Roman" w:hAnsi="Helvetica" w:cs="Helvetica"/>
          <w:b/>
          <w:bCs/>
          <w:color w:val="333333"/>
          <w:sz w:val="15"/>
        </w:rPr>
        <w:fldChar w:fldCharType="begin"/>
      </w:r>
      <w:r w:rsidRPr="00E47B2E">
        <w:rPr>
          <w:rFonts w:ascii="Helvetica" w:eastAsia="Times New Roman" w:hAnsi="Helvetica" w:cs="Helvetica"/>
          <w:b/>
          <w:bCs/>
          <w:color w:val="333333"/>
          <w:sz w:val="15"/>
        </w:rPr>
        <w:instrText xml:space="preserve"> HYPERLINK "http://phycospectrum.in/" \t "_blank" </w:instrText>
      </w:r>
      <w:r w:rsidRPr="00E47B2E">
        <w:rPr>
          <w:rFonts w:ascii="Helvetica" w:eastAsia="Times New Roman" w:hAnsi="Helvetica" w:cs="Helvetica"/>
          <w:b/>
          <w:bCs/>
          <w:color w:val="333333"/>
          <w:sz w:val="15"/>
        </w:rPr>
        <w:fldChar w:fldCharType="separate"/>
      </w:r>
      <w:r w:rsidRPr="00E47B2E">
        <w:rPr>
          <w:rFonts w:ascii="Helvetica" w:eastAsia="Times New Roman" w:hAnsi="Helvetica" w:cs="Helvetica"/>
          <w:b/>
          <w:bCs/>
          <w:color w:val="75539E"/>
          <w:sz w:val="15"/>
          <w:u w:val="single"/>
        </w:rPr>
        <w:t>Phycospectrum</w:t>
      </w:r>
      <w:proofErr w:type="spellEnd"/>
      <w:r w:rsidRPr="00E47B2E">
        <w:rPr>
          <w:rFonts w:ascii="Helvetica" w:eastAsia="Times New Roman" w:hAnsi="Helvetica" w:cs="Helvetica"/>
          <w:b/>
          <w:bCs/>
          <w:color w:val="75539E"/>
          <w:sz w:val="15"/>
          <w:u w:val="single"/>
        </w:rPr>
        <w:t xml:space="preserve"> Environmental Research Centre</w:t>
      </w:r>
      <w:r w:rsidRPr="00E47B2E">
        <w:rPr>
          <w:rFonts w:ascii="Helvetica" w:eastAsia="Times New Roman" w:hAnsi="Helvetica" w:cs="Helvetica"/>
          <w:b/>
          <w:bCs/>
          <w:color w:val="333333"/>
          <w:sz w:val="15"/>
        </w:rPr>
        <w:fldChar w:fldCharType="end"/>
      </w:r>
      <w:r w:rsidRPr="00E47B2E">
        <w:rPr>
          <w:rFonts w:ascii="Helvetica" w:eastAsia="Times New Roman" w:hAnsi="Helvetica" w:cs="Helvetica"/>
          <w:color w:val="333333"/>
          <w:sz w:val="15"/>
        </w:rPr>
        <w:t> </w:t>
      </w:r>
      <w:r w:rsidRPr="00E47B2E">
        <w:rPr>
          <w:rFonts w:ascii="Helvetica" w:eastAsia="Times New Roman" w:hAnsi="Helvetica" w:cs="Helvetica"/>
          <w:b/>
          <w:bCs/>
          <w:color w:val="333333"/>
          <w:sz w:val="15"/>
        </w:rPr>
        <w:t>(PERC)</w:t>
      </w:r>
      <w:r w:rsidRPr="00E47B2E">
        <w:rPr>
          <w:rFonts w:ascii="Helvetica" w:eastAsia="Times New Roman" w:hAnsi="Helvetica" w:cs="Helvetica"/>
          <w:color w:val="333333"/>
          <w:sz w:val="15"/>
        </w:rPr>
        <w:t> </w:t>
      </w:r>
      <w:r w:rsidRPr="00E47B2E">
        <w:rPr>
          <w:rFonts w:ascii="Helvetica" w:eastAsia="Times New Roman" w:hAnsi="Helvetica" w:cs="Helvetica"/>
          <w:color w:val="333333"/>
          <w:sz w:val="15"/>
          <w:szCs w:val="15"/>
        </w:rPr>
        <w:t>is dedicated towards research and development of algae based technology.</w:t>
      </w:r>
    </w:p>
    <w:p w:rsidR="00E47B2E" w:rsidRPr="00E47B2E" w:rsidRDefault="00E47B2E" w:rsidP="00E47B2E">
      <w:pPr>
        <w:spacing w:after="0" w:line="269" w:lineRule="atLeast"/>
        <w:jc w:val="both"/>
        <w:rPr>
          <w:rFonts w:ascii="Helvetica" w:eastAsia="Times New Roman" w:hAnsi="Helvetica" w:cs="Helvetica"/>
          <w:color w:val="333333"/>
          <w:sz w:val="15"/>
          <w:szCs w:val="15"/>
        </w:rPr>
      </w:pPr>
      <w:r w:rsidRPr="00E47B2E">
        <w:rPr>
          <w:rFonts w:ascii="Helvetica" w:eastAsia="Times New Roman" w:hAnsi="Helvetica" w:cs="Helvetica"/>
          <w:color w:val="333333"/>
          <w:sz w:val="15"/>
          <w:szCs w:val="15"/>
        </w:rPr>
        <w:t>Some other institutes actively working towards development of microalgae technology are</w:t>
      </w:r>
      <w:r w:rsidRPr="00E47B2E">
        <w:rPr>
          <w:rFonts w:ascii="Helvetica" w:eastAsia="Times New Roman" w:hAnsi="Helvetica" w:cs="Helvetica"/>
          <w:color w:val="333333"/>
          <w:sz w:val="15"/>
        </w:rPr>
        <w:t> </w:t>
      </w:r>
      <w:hyperlink r:id="rId46" w:tgtFrame="_blank" w:history="1">
        <w:r w:rsidRPr="00E47B2E">
          <w:rPr>
            <w:rFonts w:ascii="Helvetica" w:eastAsia="Times New Roman" w:hAnsi="Helvetica" w:cs="Helvetica"/>
            <w:b/>
            <w:bCs/>
            <w:color w:val="75539E"/>
            <w:sz w:val="15"/>
            <w:u w:val="single"/>
          </w:rPr>
          <w:t>Institute of Minerals and Materials Technology</w:t>
        </w:r>
      </w:hyperlink>
      <w:r w:rsidRPr="00E47B2E">
        <w:rPr>
          <w:rFonts w:ascii="Helvetica" w:eastAsia="Times New Roman" w:hAnsi="Helvetica" w:cs="Helvetica"/>
          <w:b/>
          <w:bCs/>
          <w:color w:val="333333"/>
          <w:sz w:val="15"/>
        </w:rPr>
        <w:t> (IMMT), Bhubaneswar</w:t>
      </w:r>
      <w:r w:rsidRPr="00E47B2E">
        <w:rPr>
          <w:rFonts w:ascii="Helvetica" w:eastAsia="Times New Roman" w:hAnsi="Helvetica" w:cs="Helvetica"/>
          <w:color w:val="333333"/>
          <w:sz w:val="15"/>
          <w:szCs w:val="15"/>
        </w:rPr>
        <w:t>;</w:t>
      </w:r>
      <w:r w:rsidRPr="00E47B2E">
        <w:rPr>
          <w:rFonts w:ascii="Helvetica" w:eastAsia="Times New Roman" w:hAnsi="Helvetica" w:cs="Helvetica"/>
          <w:color w:val="333333"/>
          <w:sz w:val="15"/>
        </w:rPr>
        <w:t> </w:t>
      </w:r>
      <w:hyperlink r:id="rId47" w:tgtFrame="_blank" w:history="1">
        <w:r w:rsidRPr="00E47B2E">
          <w:rPr>
            <w:rFonts w:ascii="Helvetica" w:eastAsia="Times New Roman" w:hAnsi="Helvetica" w:cs="Helvetica"/>
            <w:b/>
            <w:bCs/>
            <w:color w:val="75539E"/>
            <w:sz w:val="15"/>
            <w:u w:val="single"/>
          </w:rPr>
          <w:t xml:space="preserve">National Institute </w:t>
        </w:r>
        <w:proofErr w:type="gramStart"/>
        <w:r w:rsidRPr="00E47B2E">
          <w:rPr>
            <w:rFonts w:ascii="Helvetica" w:eastAsia="Times New Roman" w:hAnsi="Helvetica" w:cs="Helvetica"/>
            <w:b/>
            <w:bCs/>
            <w:color w:val="75539E"/>
            <w:sz w:val="15"/>
            <w:u w:val="single"/>
          </w:rPr>
          <w:t>For</w:t>
        </w:r>
        <w:proofErr w:type="gramEnd"/>
        <w:r w:rsidRPr="00E47B2E">
          <w:rPr>
            <w:rFonts w:ascii="Helvetica" w:eastAsia="Times New Roman" w:hAnsi="Helvetica" w:cs="Helvetica"/>
            <w:b/>
            <w:bCs/>
            <w:color w:val="75539E"/>
            <w:sz w:val="15"/>
            <w:u w:val="single"/>
          </w:rPr>
          <w:t xml:space="preserve"> Interdisciplinary Science &amp; Technology</w:t>
        </w:r>
      </w:hyperlink>
      <w:r w:rsidRPr="00E47B2E">
        <w:rPr>
          <w:rFonts w:ascii="Helvetica" w:eastAsia="Times New Roman" w:hAnsi="Helvetica" w:cs="Helvetica"/>
          <w:color w:val="333333"/>
          <w:sz w:val="15"/>
          <w:szCs w:val="15"/>
        </w:rPr>
        <w:t>, Kerala;</w:t>
      </w:r>
      <w:r w:rsidRPr="00E47B2E">
        <w:rPr>
          <w:rFonts w:ascii="Helvetica" w:eastAsia="Times New Roman" w:hAnsi="Helvetica" w:cs="Helvetica"/>
          <w:color w:val="333333"/>
          <w:sz w:val="15"/>
        </w:rPr>
        <w:t> </w:t>
      </w:r>
      <w:hyperlink r:id="rId48" w:tgtFrame="_blank" w:history="1">
        <w:r w:rsidRPr="00E47B2E">
          <w:rPr>
            <w:rFonts w:ascii="Helvetica" w:eastAsia="Times New Roman" w:hAnsi="Helvetica" w:cs="Helvetica"/>
            <w:b/>
            <w:bCs/>
            <w:color w:val="75539E"/>
            <w:sz w:val="15"/>
            <w:u w:val="single"/>
          </w:rPr>
          <w:t>Central Food Technological Research Institute</w:t>
        </w:r>
      </w:hyperlink>
      <w:r w:rsidRPr="00E47B2E">
        <w:rPr>
          <w:rFonts w:ascii="Helvetica" w:eastAsia="Times New Roman" w:hAnsi="Helvetica" w:cs="Helvetica"/>
          <w:color w:val="333333"/>
          <w:sz w:val="15"/>
          <w:szCs w:val="15"/>
        </w:rPr>
        <w:t>, Mysore.</w:t>
      </w:r>
    </w:p>
    <w:p w:rsidR="00E47B2E" w:rsidRPr="00E47B2E" w:rsidRDefault="00E47B2E" w:rsidP="00E47B2E">
      <w:pPr>
        <w:spacing w:after="0" w:line="269" w:lineRule="atLeast"/>
        <w:jc w:val="both"/>
        <w:rPr>
          <w:rFonts w:ascii="Helvetica" w:eastAsia="Times New Roman" w:hAnsi="Helvetica" w:cs="Helvetica"/>
          <w:color w:val="333333"/>
          <w:sz w:val="15"/>
          <w:szCs w:val="15"/>
        </w:rPr>
      </w:pPr>
      <w:r w:rsidRPr="00E47B2E">
        <w:rPr>
          <w:rFonts w:ascii="Helvetica" w:eastAsia="Times New Roman" w:hAnsi="Helvetica" w:cs="Helvetica"/>
          <w:color w:val="333333"/>
          <w:sz w:val="15"/>
          <w:szCs w:val="15"/>
        </w:rPr>
        <w:lastRenderedPageBreak/>
        <w:t>Till now</w:t>
      </w:r>
      <w:r w:rsidRPr="00E47B2E">
        <w:rPr>
          <w:rFonts w:ascii="Helvetica" w:eastAsia="Times New Roman" w:hAnsi="Helvetica" w:cs="Helvetica"/>
          <w:color w:val="333333"/>
          <w:sz w:val="15"/>
        </w:rPr>
        <w:t> </w:t>
      </w:r>
      <w:r w:rsidRPr="00E47B2E">
        <w:rPr>
          <w:rFonts w:ascii="Helvetica" w:eastAsia="Times New Roman" w:hAnsi="Helvetica" w:cs="Helvetica"/>
          <w:b/>
          <w:bCs/>
          <w:color w:val="333333"/>
          <w:sz w:val="15"/>
        </w:rPr>
        <w:t>microalgae</w:t>
      </w:r>
      <w:r w:rsidRPr="00E47B2E">
        <w:rPr>
          <w:rFonts w:ascii="Helvetica" w:eastAsia="Times New Roman" w:hAnsi="Helvetica" w:cs="Helvetica"/>
          <w:color w:val="333333"/>
          <w:sz w:val="15"/>
        </w:rPr>
        <w:t> </w:t>
      </w:r>
      <w:r w:rsidRPr="00E47B2E">
        <w:rPr>
          <w:rFonts w:ascii="Helvetica" w:eastAsia="Times New Roman" w:hAnsi="Helvetica" w:cs="Helvetica"/>
          <w:color w:val="333333"/>
          <w:sz w:val="15"/>
          <w:szCs w:val="15"/>
        </w:rPr>
        <w:t>has not been grown on commercial scale for energy production but many companies and research institutes are working towards this goal. This advanced technology will surely open new business opportunities and will be able to attract potential investments.</w:t>
      </w:r>
    </w:p>
    <w:p w:rsidR="00E47B2E" w:rsidRPr="00E47B2E" w:rsidRDefault="00E47B2E" w:rsidP="00E47B2E">
      <w:pPr>
        <w:spacing w:after="0" w:line="269" w:lineRule="atLeast"/>
        <w:jc w:val="both"/>
        <w:rPr>
          <w:rFonts w:ascii="Helvetica" w:eastAsia="Times New Roman" w:hAnsi="Helvetica" w:cs="Helvetica"/>
          <w:color w:val="333333"/>
          <w:sz w:val="15"/>
          <w:szCs w:val="15"/>
        </w:rPr>
      </w:pPr>
      <w:r w:rsidRPr="00E47B2E">
        <w:rPr>
          <w:rFonts w:ascii="Helvetica" w:eastAsia="Times New Roman" w:hAnsi="Helvetica" w:cs="Helvetica"/>
          <w:color w:val="333333"/>
          <w:sz w:val="15"/>
          <w:szCs w:val="15"/>
        </w:rPr>
        <w:t xml:space="preserve">India’s rising population creates a huge domestic market demand of oils which is largely (almost 72%) imported by the government. This serves as a driving force for the strengthening of India’s own energy solutions. Therefore, the future of </w:t>
      </w:r>
      <w:proofErr w:type="spellStart"/>
      <w:r w:rsidRPr="00E47B2E">
        <w:rPr>
          <w:rFonts w:ascii="Helvetica" w:eastAsia="Times New Roman" w:hAnsi="Helvetica" w:cs="Helvetica"/>
          <w:color w:val="333333"/>
          <w:sz w:val="15"/>
          <w:szCs w:val="15"/>
        </w:rPr>
        <w:t>biofuels</w:t>
      </w:r>
      <w:proofErr w:type="spellEnd"/>
      <w:r w:rsidRPr="00E47B2E">
        <w:rPr>
          <w:rFonts w:ascii="Helvetica" w:eastAsia="Times New Roman" w:hAnsi="Helvetica" w:cs="Helvetica"/>
          <w:color w:val="333333"/>
          <w:sz w:val="15"/>
          <w:szCs w:val="15"/>
        </w:rPr>
        <w:t xml:space="preserve"> lies in efficient micro-algal technology.</w:t>
      </w:r>
    </w:p>
    <w:p w:rsidR="00E47B2E" w:rsidRPr="00E47B2E" w:rsidRDefault="00E47B2E" w:rsidP="00E47B2E">
      <w:pPr>
        <w:spacing w:after="0" w:line="269" w:lineRule="atLeast"/>
        <w:jc w:val="both"/>
        <w:rPr>
          <w:rFonts w:ascii="Helvetica" w:eastAsia="Times New Roman" w:hAnsi="Helvetica" w:cs="Helvetica"/>
          <w:color w:val="333333"/>
          <w:sz w:val="15"/>
          <w:szCs w:val="15"/>
        </w:rPr>
      </w:pPr>
      <w:r>
        <w:rPr>
          <w:rFonts w:ascii="Helvetica" w:eastAsia="Times New Roman" w:hAnsi="Helvetica" w:cs="Helvetica"/>
          <w:noProof/>
          <w:color w:val="333333"/>
          <w:sz w:val="15"/>
          <w:szCs w:val="15"/>
        </w:rPr>
        <w:drawing>
          <wp:anchor distT="0" distB="0" distL="114300" distR="114300" simplePos="0" relativeHeight="251663360" behindDoc="1" locked="0" layoutInCell="1" allowOverlap="1">
            <wp:simplePos x="0" y="0"/>
            <wp:positionH relativeFrom="column">
              <wp:posOffset>-328930</wp:posOffset>
            </wp:positionH>
            <wp:positionV relativeFrom="paragraph">
              <wp:posOffset>755015</wp:posOffset>
            </wp:positionV>
            <wp:extent cx="6631305" cy="4973955"/>
            <wp:effectExtent l="19050" t="0" r="0" b="0"/>
            <wp:wrapTight wrapText="bothSides">
              <wp:wrapPolygon edited="0">
                <wp:start x="-62" y="0"/>
                <wp:lineTo x="-62" y="21509"/>
                <wp:lineTo x="21594" y="21509"/>
                <wp:lineTo x="21594" y="0"/>
                <wp:lineTo x="-62" y="0"/>
              </wp:wrapPolygon>
            </wp:wrapTight>
            <wp:docPr id="7" name="Picture 7" descr="future of microalg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uture of microalgae"/>
                    <pic:cNvPicPr>
                      <a:picLocks noChangeAspect="1" noChangeArrowheads="1"/>
                    </pic:cNvPicPr>
                  </pic:nvPicPr>
                  <pic:blipFill>
                    <a:blip r:embed="rId49"/>
                    <a:srcRect/>
                    <a:stretch>
                      <a:fillRect/>
                    </a:stretch>
                  </pic:blipFill>
                  <pic:spPr bwMode="auto">
                    <a:xfrm>
                      <a:off x="0" y="0"/>
                      <a:ext cx="6631305" cy="4973955"/>
                    </a:xfrm>
                    <a:prstGeom prst="rect">
                      <a:avLst/>
                    </a:prstGeom>
                    <a:noFill/>
                    <a:ln w="9525">
                      <a:noFill/>
                      <a:miter lim="800000"/>
                      <a:headEnd/>
                      <a:tailEnd/>
                    </a:ln>
                  </pic:spPr>
                </pic:pic>
              </a:graphicData>
            </a:graphic>
          </wp:anchor>
        </w:drawing>
      </w:r>
      <w:r w:rsidRPr="00E47B2E">
        <w:rPr>
          <w:rFonts w:ascii="Helvetica" w:eastAsia="Times New Roman" w:hAnsi="Helvetica" w:cs="Helvetica"/>
          <w:color w:val="333333"/>
          <w:sz w:val="15"/>
          <w:szCs w:val="15"/>
        </w:rPr>
        <w:t xml:space="preserve">The identification of correct species and improvement of that algal strain for higher oil yield is necessary along with improvement in algal cultivation technologies and approval of rules and regulations for the development of large scale production infrastructure of </w:t>
      </w:r>
      <w:proofErr w:type="spellStart"/>
      <w:r w:rsidRPr="00E47B2E">
        <w:rPr>
          <w:rFonts w:ascii="Helvetica" w:eastAsia="Times New Roman" w:hAnsi="Helvetica" w:cs="Helvetica"/>
          <w:color w:val="333333"/>
          <w:sz w:val="15"/>
          <w:szCs w:val="15"/>
        </w:rPr>
        <w:t>microalgal</w:t>
      </w:r>
      <w:proofErr w:type="spellEnd"/>
      <w:r w:rsidRPr="00E47B2E">
        <w:rPr>
          <w:rFonts w:ascii="Helvetica" w:eastAsia="Times New Roman" w:hAnsi="Helvetica" w:cs="Helvetica"/>
          <w:color w:val="333333"/>
          <w:sz w:val="15"/>
          <w:szCs w:val="15"/>
        </w:rPr>
        <w:t xml:space="preserve"> energy. </w:t>
      </w:r>
    </w:p>
    <w:p w:rsidR="00E47B2E" w:rsidRPr="00E47B2E" w:rsidRDefault="00E47B2E" w:rsidP="00E47B2E">
      <w:pPr>
        <w:spacing w:after="96" w:line="269" w:lineRule="atLeast"/>
        <w:jc w:val="both"/>
        <w:rPr>
          <w:rFonts w:ascii="Helvetica" w:eastAsia="Times New Roman" w:hAnsi="Helvetica" w:cs="Helvetica"/>
          <w:color w:val="333333"/>
          <w:sz w:val="15"/>
          <w:szCs w:val="15"/>
        </w:rPr>
      </w:pPr>
    </w:p>
    <w:p w:rsidR="00E47B2E" w:rsidRPr="00E47B2E" w:rsidRDefault="00E47B2E" w:rsidP="00E47B2E">
      <w:pPr>
        <w:spacing w:after="0" w:line="269" w:lineRule="atLeast"/>
        <w:jc w:val="center"/>
        <w:rPr>
          <w:rFonts w:ascii="Helvetica" w:eastAsia="Times New Roman" w:hAnsi="Helvetica" w:cs="Helvetica"/>
          <w:color w:val="333333"/>
          <w:sz w:val="15"/>
          <w:szCs w:val="15"/>
        </w:rPr>
      </w:pPr>
      <w:proofErr w:type="gramStart"/>
      <w:r w:rsidRPr="00E47B2E">
        <w:rPr>
          <w:rFonts w:ascii="Helvetica" w:eastAsia="Times New Roman" w:hAnsi="Helvetica" w:cs="Helvetica"/>
          <w:b/>
          <w:bCs/>
          <w:color w:val="808080"/>
          <w:sz w:val="15"/>
        </w:rPr>
        <w:t>Figure 5.</w:t>
      </w:r>
      <w:proofErr w:type="gramEnd"/>
      <w:r w:rsidRPr="00E47B2E">
        <w:rPr>
          <w:rFonts w:ascii="Helvetica" w:eastAsia="Times New Roman" w:hAnsi="Helvetica" w:cs="Helvetica"/>
          <w:color w:val="808080"/>
          <w:sz w:val="15"/>
        </w:rPr>
        <w:t> </w:t>
      </w:r>
      <w:r w:rsidRPr="00E47B2E">
        <w:rPr>
          <w:rFonts w:ascii="Helvetica" w:eastAsia="Times New Roman" w:hAnsi="Helvetica" w:cs="Helvetica"/>
          <w:color w:val="808080"/>
          <w:sz w:val="15"/>
          <w:szCs w:val="15"/>
        </w:rPr>
        <w:t xml:space="preserve">Present and future </w:t>
      </w:r>
      <w:proofErr w:type="spellStart"/>
      <w:r w:rsidRPr="00E47B2E">
        <w:rPr>
          <w:rFonts w:ascii="Helvetica" w:eastAsia="Times New Roman" w:hAnsi="Helvetica" w:cs="Helvetica"/>
          <w:color w:val="808080"/>
          <w:sz w:val="15"/>
          <w:szCs w:val="15"/>
        </w:rPr>
        <w:t>microalgal</w:t>
      </w:r>
      <w:proofErr w:type="spellEnd"/>
      <w:r w:rsidRPr="00E47B2E">
        <w:rPr>
          <w:rFonts w:ascii="Helvetica" w:eastAsia="Times New Roman" w:hAnsi="Helvetica" w:cs="Helvetica"/>
          <w:color w:val="808080"/>
          <w:sz w:val="15"/>
          <w:szCs w:val="15"/>
        </w:rPr>
        <w:t xml:space="preserve"> based technology in India.</w:t>
      </w:r>
    </w:p>
    <w:p w:rsidR="00E47B2E" w:rsidRPr="00E47B2E" w:rsidRDefault="00E47B2E" w:rsidP="00E47B2E">
      <w:pPr>
        <w:spacing w:after="96" w:line="269" w:lineRule="atLeast"/>
        <w:rPr>
          <w:rFonts w:ascii="Helvetica" w:eastAsia="Times New Roman" w:hAnsi="Helvetica" w:cs="Helvetica"/>
          <w:color w:val="333333"/>
          <w:sz w:val="15"/>
          <w:szCs w:val="15"/>
        </w:rPr>
      </w:pPr>
      <w:r w:rsidRPr="00E47B2E">
        <w:rPr>
          <w:rFonts w:ascii="Helvetica" w:eastAsia="Times New Roman" w:hAnsi="Helvetica" w:cs="Helvetica"/>
          <w:color w:val="333333"/>
          <w:sz w:val="15"/>
          <w:szCs w:val="15"/>
        </w:rPr>
        <w:t> </w:t>
      </w:r>
    </w:p>
    <w:p w:rsidR="00E47B2E" w:rsidRPr="00E47B2E" w:rsidRDefault="00E47B2E" w:rsidP="00E47B2E">
      <w:pPr>
        <w:spacing w:after="0" w:line="288" w:lineRule="atLeast"/>
        <w:jc w:val="both"/>
        <w:outlineLvl w:val="2"/>
        <w:rPr>
          <w:rFonts w:ascii="Helvetica" w:eastAsia="Times New Roman" w:hAnsi="Helvetica" w:cs="Helvetica"/>
          <w:color w:val="333333"/>
          <w:sz w:val="23"/>
          <w:szCs w:val="23"/>
        </w:rPr>
      </w:pPr>
      <w:r w:rsidRPr="00E47B2E">
        <w:rPr>
          <w:rFonts w:ascii="Helvetica" w:eastAsia="Times New Roman" w:hAnsi="Helvetica" w:cs="Helvetica"/>
          <w:b/>
          <w:bCs/>
          <w:color w:val="993366"/>
          <w:sz w:val="23"/>
          <w:szCs w:val="23"/>
        </w:rPr>
        <w:t>Which Indian Companies are working on microalgae technology?</w:t>
      </w:r>
    </w:p>
    <w:p w:rsidR="00E47B2E" w:rsidRPr="00E47B2E" w:rsidRDefault="00E47B2E" w:rsidP="00E47B2E">
      <w:pPr>
        <w:spacing w:after="0" w:line="269" w:lineRule="atLeast"/>
        <w:jc w:val="both"/>
        <w:rPr>
          <w:rFonts w:ascii="Helvetica" w:eastAsia="Times New Roman" w:hAnsi="Helvetica" w:cs="Helvetica"/>
          <w:color w:val="333333"/>
          <w:sz w:val="15"/>
          <w:szCs w:val="15"/>
        </w:rPr>
      </w:pPr>
      <w:r w:rsidRPr="00E47B2E">
        <w:rPr>
          <w:rFonts w:ascii="Helvetica" w:eastAsia="Times New Roman" w:hAnsi="Helvetica" w:cs="Helvetica"/>
          <w:color w:val="333333"/>
          <w:sz w:val="15"/>
          <w:szCs w:val="15"/>
        </w:rPr>
        <w:t>Hyderabad based</w:t>
      </w:r>
      <w:r w:rsidRPr="00E47B2E">
        <w:rPr>
          <w:rFonts w:ascii="Helvetica" w:eastAsia="Times New Roman" w:hAnsi="Helvetica" w:cs="Helvetica"/>
          <w:color w:val="333333"/>
          <w:sz w:val="15"/>
        </w:rPr>
        <w:t> </w:t>
      </w:r>
      <w:hyperlink r:id="rId50" w:tgtFrame="_blank" w:history="1">
        <w:r w:rsidRPr="00E47B2E">
          <w:rPr>
            <w:rFonts w:ascii="Helvetica" w:eastAsia="Times New Roman" w:hAnsi="Helvetica" w:cs="Helvetica"/>
            <w:b/>
            <w:bCs/>
            <w:color w:val="75539E"/>
            <w:sz w:val="15"/>
            <w:u w:val="single"/>
          </w:rPr>
          <w:t>Algae Bio-tech India Private Limited</w:t>
        </w:r>
      </w:hyperlink>
      <w:r w:rsidRPr="00E47B2E">
        <w:rPr>
          <w:rFonts w:ascii="Helvetica" w:eastAsia="Times New Roman" w:hAnsi="Helvetica" w:cs="Helvetica"/>
          <w:color w:val="333333"/>
          <w:sz w:val="15"/>
        </w:rPr>
        <w:t> </w:t>
      </w:r>
      <w:r w:rsidRPr="00E47B2E">
        <w:rPr>
          <w:rFonts w:ascii="Helvetica" w:eastAsia="Times New Roman" w:hAnsi="Helvetica" w:cs="Helvetica"/>
          <w:color w:val="333333"/>
          <w:sz w:val="15"/>
          <w:szCs w:val="15"/>
        </w:rPr>
        <w:t>introduced a proprietary lipid/oil yielding strains of</w:t>
      </w:r>
      <w:r w:rsidRPr="00E47B2E">
        <w:rPr>
          <w:rFonts w:ascii="Helvetica" w:eastAsia="Times New Roman" w:hAnsi="Helvetica" w:cs="Helvetica"/>
          <w:color w:val="333333"/>
          <w:sz w:val="15"/>
        </w:rPr>
        <w:t> </w:t>
      </w:r>
      <w:r w:rsidRPr="00E47B2E">
        <w:rPr>
          <w:rFonts w:ascii="Helvetica" w:eastAsia="Times New Roman" w:hAnsi="Helvetica" w:cs="Helvetica"/>
          <w:b/>
          <w:bCs/>
          <w:color w:val="333333"/>
          <w:sz w:val="15"/>
        </w:rPr>
        <w:t>microalgae</w:t>
      </w:r>
      <w:r w:rsidRPr="00E47B2E">
        <w:rPr>
          <w:rFonts w:ascii="Helvetica" w:eastAsia="Times New Roman" w:hAnsi="Helvetica" w:cs="Helvetica"/>
          <w:color w:val="333333"/>
          <w:sz w:val="15"/>
        </w:rPr>
        <w:t> </w:t>
      </w:r>
      <w:r w:rsidRPr="00E47B2E">
        <w:rPr>
          <w:rFonts w:ascii="Helvetica" w:eastAsia="Times New Roman" w:hAnsi="Helvetica" w:cs="Helvetica"/>
          <w:color w:val="333333"/>
          <w:sz w:val="15"/>
          <w:szCs w:val="15"/>
        </w:rPr>
        <w:t>which can be genetically modified to produce greater amount of lipid/oil feedstock for algal fuel production.</w:t>
      </w:r>
      <w:r w:rsidRPr="00E47B2E">
        <w:rPr>
          <w:rFonts w:ascii="Helvetica" w:eastAsia="Times New Roman" w:hAnsi="Helvetica" w:cs="Helvetica"/>
          <w:color w:val="333333"/>
          <w:sz w:val="15"/>
        </w:rPr>
        <w:t> </w:t>
      </w:r>
      <w:r w:rsidRPr="00E47B2E">
        <w:rPr>
          <w:rFonts w:ascii="Helvetica" w:eastAsia="Times New Roman" w:hAnsi="Helvetica" w:cs="Helvetica"/>
          <w:color w:val="333333"/>
          <w:sz w:val="15"/>
          <w:szCs w:val="15"/>
        </w:rPr>
        <w:t> </w:t>
      </w:r>
    </w:p>
    <w:p w:rsidR="00E47B2E" w:rsidRPr="00E47B2E" w:rsidRDefault="00E47B2E" w:rsidP="00E47B2E">
      <w:pPr>
        <w:spacing w:after="0" w:line="269" w:lineRule="atLeast"/>
        <w:jc w:val="both"/>
        <w:rPr>
          <w:rFonts w:ascii="Helvetica" w:eastAsia="Times New Roman" w:hAnsi="Helvetica" w:cs="Helvetica"/>
          <w:color w:val="333333"/>
          <w:sz w:val="15"/>
          <w:szCs w:val="15"/>
        </w:rPr>
      </w:pPr>
      <w:hyperlink r:id="rId51" w:tgtFrame="_blank" w:history="1">
        <w:r w:rsidRPr="00E47B2E">
          <w:rPr>
            <w:rFonts w:ascii="Helvetica" w:eastAsia="Times New Roman" w:hAnsi="Helvetica" w:cs="Helvetica"/>
            <w:b/>
            <w:bCs/>
            <w:color w:val="75539E"/>
            <w:sz w:val="15"/>
            <w:u w:val="single"/>
          </w:rPr>
          <w:t>Reliance Life sciences</w:t>
        </w:r>
      </w:hyperlink>
      <w:r w:rsidRPr="00E47B2E">
        <w:rPr>
          <w:rFonts w:ascii="Helvetica" w:eastAsia="Times New Roman" w:hAnsi="Helvetica" w:cs="Helvetica"/>
          <w:b/>
          <w:bCs/>
          <w:color w:val="333333"/>
          <w:sz w:val="15"/>
          <w:szCs w:val="15"/>
        </w:rPr>
        <w:t>’</w:t>
      </w:r>
      <w:r w:rsidRPr="00E47B2E">
        <w:rPr>
          <w:rFonts w:ascii="Helvetica" w:eastAsia="Times New Roman" w:hAnsi="Helvetica" w:cs="Helvetica"/>
          <w:color w:val="333333"/>
          <w:sz w:val="15"/>
        </w:rPr>
        <w:t> </w:t>
      </w:r>
      <w:proofErr w:type="spellStart"/>
      <w:r w:rsidRPr="00E47B2E">
        <w:rPr>
          <w:rFonts w:ascii="Helvetica" w:eastAsia="Times New Roman" w:hAnsi="Helvetica" w:cs="Helvetica"/>
          <w:color w:val="333333"/>
          <w:sz w:val="15"/>
          <w:szCs w:val="15"/>
        </w:rPr>
        <w:t>Biofuel</w:t>
      </w:r>
      <w:proofErr w:type="spellEnd"/>
      <w:r w:rsidRPr="00E47B2E">
        <w:rPr>
          <w:rFonts w:ascii="Helvetica" w:eastAsia="Times New Roman" w:hAnsi="Helvetica" w:cs="Helvetica"/>
          <w:color w:val="333333"/>
          <w:sz w:val="15"/>
          <w:szCs w:val="15"/>
        </w:rPr>
        <w:t xml:space="preserve"> initiative is working on genetic improvement of algae.</w:t>
      </w:r>
      <w:r w:rsidRPr="00E47B2E">
        <w:rPr>
          <w:rFonts w:ascii="Helvetica" w:eastAsia="Times New Roman" w:hAnsi="Helvetica" w:cs="Helvetica"/>
          <w:color w:val="333333"/>
          <w:sz w:val="15"/>
        </w:rPr>
        <w:t> </w:t>
      </w:r>
      <w:hyperlink r:id="rId52" w:tgtFrame="_blank" w:history="1">
        <w:r w:rsidRPr="00E47B2E">
          <w:rPr>
            <w:rFonts w:ascii="Helvetica" w:eastAsia="Times New Roman" w:hAnsi="Helvetica" w:cs="Helvetica"/>
            <w:b/>
            <w:bCs/>
            <w:color w:val="75539E"/>
            <w:sz w:val="15"/>
            <w:u w:val="single"/>
          </w:rPr>
          <w:t>Australian Algae Tech Limited</w:t>
        </w:r>
        <w:r w:rsidRPr="00E47B2E">
          <w:rPr>
            <w:rFonts w:ascii="Helvetica" w:eastAsia="Times New Roman" w:hAnsi="Helvetica" w:cs="Helvetica"/>
            <w:color w:val="75539E"/>
            <w:sz w:val="15"/>
            <w:u w:val="single"/>
          </w:rPr>
          <w:t> </w:t>
        </w:r>
      </w:hyperlink>
      <w:r w:rsidRPr="00E47B2E">
        <w:rPr>
          <w:rFonts w:ascii="Helvetica" w:eastAsia="Times New Roman" w:hAnsi="Helvetica" w:cs="Helvetica"/>
          <w:color w:val="333333"/>
          <w:sz w:val="15"/>
          <w:szCs w:val="15"/>
        </w:rPr>
        <w:t>and</w:t>
      </w:r>
      <w:r w:rsidRPr="00E47B2E">
        <w:rPr>
          <w:rFonts w:ascii="Helvetica" w:eastAsia="Times New Roman" w:hAnsi="Helvetica" w:cs="Helvetica"/>
          <w:color w:val="333333"/>
          <w:sz w:val="15"/>
        </w:rPr>
        <w:t> </w:t>
      </w:r>
      <w:hyperlink r:id="rId53" w:tgtFrame="_blank" w:history="1">
        <w:r w:rsidRPr="00E47B2E">
          <w:rPr>
            <w:rFonts w:ascii="Helvetica" w:eastAsia="Times New Roman" w:hAnsi="Helvetica" w:cs="Helvetica"/>
            <w:b/>
            <w:bCs/>
            <w:color w:val="75539E"/>
            <w:sz w:val="15"/>
            <w:u w:val="single"/>
          </w:rPr>
          <w:t>Reliance Industries Limited</w:t>
        </w:r>
      </w:hyperlink>
      <w:r w:rsidRPr="00E47B2E">
        <w:rPr>
          <w:rFonts w:ascii="Helvetica" w:eastAsia="Times New Roman" w:hAnsi="Helvetica" w:cs="Helvetica"/>
          <w:b/>
          <w:bCs/>
          <w:color w:val="333333"/>
          <w:sz w:val="15"/>
        </w:rPr>
        <w:t> (RIL)</w:t>
      </w:r>
      <w:r w:rsidRPr="00E47B2E">
        <w:rPr>
          <w:rFonts w:ascii="Helvetica" w:eastAsia="Times New Roman" w:hAnsi="Helvetica" w:cs="Helvetica"/>
          <w:color w:val="333333"/>
          <w:sz w:val="15"/>
        </w:rPr>
        <w:t> </w:t>
      </w:r>
      <w:r w:rsidRPr="00E47B2E">
        <w:rPr>
          <w:rFonts w:ascii="Helvetica" w:eastAsia="Times New Roman" w:hAnsi="Helvetica" w:cs="Helvetica"/>
          <w:color w:val="333333"/>
          <w:sz w:val="15"/>
          <w:szCs w:val="15"/>
        </w:rPr>
        <w:t xml:space="preserve">collaborated to build first Indian </w:t>
      </w:r>
      <w:proofErr w:type="spellStart"/>
      <w:r w:rsidRPr="00E47B2E">
        <w:rPr>
          <w:rFonts w:ascii="Helvetica" w:eastAsia="Times New Roman" w:hAnsi="Helvetica" w:cs="Helvetica"/>
          <w:color w:val="333333"/>
          <w:sz w:val="15"/>
          <w:szCs w:val="15"/>
        </w:rPr>
        <w:t>biofuel</w:t>
      </w:r>
      <w:proofErr w:type="spellEnd"/>
      <w:r w:rsidRPr="00E47B2E">
        <w:rPr>
          <w:rFonts w:ascii="Helvetica" w:eastAsia="Times New Roman" w:hAnsi="Helvetica" w:cs="Helvetica"/>
          <w:color w:val="333333"/>
          <w:sz w:val="15"/>
          <w:szCs w:val="15"/>
        </w:rPr>
        <w:t xml:space="preserve"> plant (</w:t>
      </w:r>
      <w:proofErr w:type="spellStart"/>
      <w:r w:rsidRPr="00E47B2E">
        <w:rPr>
          <w:rFonts w:ascii="Helvetica" w:eastAsia="Times New Roman" w:hAnsi="Helvetica" w:cs="Helvetica"/>
          <w:b/>
          <w:bCs/>
          <w:color w:val="333333"/>
          <w:sz w:val="15"/>
        </w:rPr>
        <w:fldChar w:fldCharType="begin"/>
      </w:r>
      <w:r w:rsidRPr="00E47B2E">
        <w:rPr>
          <w:rFonts w:ascii="Helvetica" w:eastAsia="Times New Roman" w:hAnsi="Helvetica" w:cs="Helvetica"/>
          <w:b/>
          <w:bCs/>
          <w:color w:val="333333"/>
          <w:sz w:val="15"/>
        </w:rPr>
        <w:instrText xml:space="preserve"> HYPERLINK "https://en.wikipedia.org/wiki/Photobioreactor" \t "_blank" </w:instrText>
      </w:r>
      <w:r w:rsidRPr="00E47B2E">
        <w:rPr>
          <w:rFonts w:ascii="Helvetica" w:eastAsia="Times New Roman" w:hAnsi="Helvetica" w:cs="Helvetica"/>
          <w:b/>
          <w:bCs/>
          <w:color w:val="333333"/>
          <w:sz w:val="15"/>
        </w:rPr>
        <w:fldChar w:fldCharType="separate"/>
      </w:r>
      <w:r w:rsidRPr="00E47B2E">
        <w:rPr>
          <w:rFonts w:ascii="Helvetica" w:eastAsia="Times New Roman" w:hAnsi="Helvetica" w:cs="Helvetica"/>
          <w:b/>
          <w:bCs/>
          <w:color w:val="75539E"/>
          <w:sz w:val="15"/>
          <w:u w:val="single"/>
        </w:rPr>
        <w:t>Photobioreactor</w:t>
      </w:r>
      <w:proofErr w:type="spellEnd"/>
      <w:r w:rsidRPr="00E47B2E">
        <w:rPr>
          <w:rFonts w:ascii="Helvetica" w:eastAsia="Times New Roman" w:hAnsi="Helvetica" w:cs="Helvetica"/>
          <w:b/>
          <w:bCs/>
          <w:color w:val="333333"/>
          <w:sz w:val="15"/>
        </w:rPr>
        <w:fldChar w:fldCharType="end"/>
      </w:r>
      <w:r w:rsidRPr="00E47B2E">
        <w:rPr>
          <w:rFonts w:ascii="Helvetica" w:eastAsia="Times New Roman" w:hAnsi="Helvetica" w:cs="Helvetica"/>
          <w:color w:val="333333"/>
          <w:sz w:val="15"/>
          <w:szCs w:val="15"/>
        </w:rPr>
        <w:t>) in Jamnagar, Gujarat utilizing Algae Tech’s algae fuel technology.</w:t>
      </w:r>
    </w:p>
    <w:p w:rsidR="00E47B2E" w:rsidRPr="00E47B2E" w:rsidRDefault="00E47B2E" w:rsidP="00E47B2E">
      <w:pPr>
        <w:spacing w:after="0" w:line="269" w:lineRule="atLeast"/>
        <w:jc w:val="both"/>
        <w:rPr>
          <w:rFonts w:ascii="Helvetica" w:eastAsia="Times New Roman" w:hAnsi="Helvetica" w:cs="Helvetica"/>
          <w:color w:val="333333"/>
          <w:sz w:val="15"/>
          <w:szCs w:val="15"/>
        </w:rPr>
      </w:pPr>
      <w:r w:rsidRPr="00E47B2E">
        <w:rPr>
          <w:rFonts w:ascii="Helvetica" w:eastAsia="Times New Roman" w:hAnsi="Helvetica" w:cs="Helvetica"/>
          <w:color w:val="333333"/>
          <w:sz w:val="15"/>
          <w:szCs w:val="15"/>
        </w:rPr>
        <w:t xml:space="preserve">A Bangalore based </w:t>
      </w:r>
      <w:proofErr w:type="spellStart"/>
      <w:r w:rsidRPr="00E47B2E">
        <w:rPr>
          <w:rFonts w:ascii="Helvetica" w:eastAsia="Times New Roman" w:hAnsi="Helvetica" w:cs="Helvetica"/>
          <w:color w:val="333333"/>
          <w:sz w:val="15"/>
          <w:szCs w:val="15"/>
        </w:rPr>
        <w:t>biofuel</w:t>
      </w:r>
      <w:proofErr w:type="spellEnd"/>
      <w:r w:rsidRPr="00E47B2E">
        <w:rPr>
          <w:rFonts w:ascii="Helvetica" w:eastAsia="Times New Roman" w:hAnsi="Helvetica" w:cs="Helvetica"/>
          <w:color w:val="333333"/>
          <w:sz w:val="15"/>
          <w:szCs w:val="15"/>
        </w:rPr>
        <w:t xml:space="preserve"> </w:t>
      </w:r>
      <w:proofErr w:type="spellStart"/>
      <w:r w:rsidRPr="00E47B2E">
        <w:rPr>
          <w:rFonts w:ascii="Helvetica" w:eastAsia="Times New Roman" w:hAnsi="Helvetica" w:cs="Helvetica"/>
          <w:color w:val="333333"/>
          <w:sz w:val="15"/>
          <w:szCs w:val="15"/>
        </w:rPr>
        <w:t>Startup</w:t>
      </w:r>
      <w:proofErr w:type="spellEnd"/>
      <w:r w:rsidRPr="00E47B2E">
        <w:rPr>
          <w:rFonts w:ascii="Helvetica" w:eastAsia="Times New Roman" w:hAnsi="Helvetica" w:cs="Helvetica"/>
          <w:color w:val="333333"/>
          <w:sz w:val="15"/>
          <w:szCs w:val="15"/>
        </w:rPr>
        <w:t xml:space="preserve"> Company</w:t>
      </w:r>
      <w:r w:rsidRPr="00E47B2E">
        <w:rPr>
          <w:rFonts w:ascii="Helvetica" w:eastAsia="Times New Roman" w:hAnsi="Helvetica" w:cs="Helvetica"/>
          <w:color w:val="333333"/>
          <w:sz w:val="15"/>
        </w:rPr>
        <w:t> </w:t>
      </w:r>
      <w:hyperlink r:id="rId54" w:tgtFrame="_blank" w:history="1">
        <w:r w:rsidRPr="00E47B2E">
          <w:rPr>
            <w:rFonts w:ascii="Helvetica" w:eastAsia="Times New Roman" w:hAnsi="Helvetica" w:cs="Helvetica"/>
            <w:b/>
            <w:bCs/>
            <w:color w:val="75539E"/>
            <w:sz w:val="15"/>
            <w:u w:val="single"/>
          </w:rPr>
          <w:t>Sea6 Energy</w:t>
        </w:r>
      </w:hyperlink>
      <w:r w:rsidRPr="00E47B2E">
        <w:rPr>
          <w:rFonts w:ascii="Helvetica" w:eastAsia="Times New Roman" w:hAnsi="Helvetica" w:cs="Helvetica"/>
          <w:color w:val="333333"/>
          <w:sz w:val="15"/>
          <w:szCs w:val="15"/>
        </w:rPr>
        <w:t>, founded in 2010 primarily focuses on extraction of ethanol fuel from seaweed.</w:t>
      </w:r>
    </w:p>
    <w:p w:rsidR="00E47B2E" w:rsidRPr="00E47B2E" w:rsidRDefault="00E47B2E" w:rsidP="00E47B2E">
      <w:pPr>
        <w:spacing w:after="0" w:line="269" w:lineRule="atLeast"/>
        <w:jc w:val="both"/>
        <w:rPr>
          <w:rFonts w:ascii="Helvetica" w:eastAsia="Times New Roman" w:hAnsi="Helvetica" w:cs="Helvetica"/>
          <w:color w:val="333333"/>
          <w:sz w:val="15"/>
          <w:szCs w:val="15"/>
        </w:rPr>
      </w:pPr>
      <w:r>
        <w:rPr>
          <w:rFonts w:ascii="Helvetica" w:eastAsia="Times New Roman" w:hAnsi="Helvetica" w:cs="Helvetica"/>
          <w:noProof/>
          <w:color w:val="333333"/>
          <w:sz w:val="15"/>
          <w:szCs w:val="15"/>
        </w:rPr>
        <w:lastRenderedPageBreak/>
        <w:drawing>
          <wp:anchor distT="0" distB="0" distL="114300" distR="114300" simplePos="0" relativeHeight="251664384" behindDoc="1" locked="0" layoutInCell="1" allowOverlap="1">
            <wp:simplePos x="0" y="0"/>
            <wp:positionH relativeFrom="column">
              <wp:posOffset>19050</wp:posOffset>
            </wp:positionH>
            <wp:positionV relativeFrom="paragraph">
              <wp:posOffset>0</wp:posOffset>
            </wp:positionV>
            <wp:extent cx="3483610" cy="1694180"/>
            <wp:effectExtent l="19050" t="0" r="2540" b="0"/>
            <wp:wrapTight wrapText="bothSides">
              <wp:wrapPolygon edited="0">
                <wp:start x="-118" y="0"/>
                <wp:lineTo x="-118" y="21373"/>
                <wp:lineTo x="21616" y="21373"/>
                <wp:lineTo x="21616" y="0"/>
                <wp:lineTo x="-118" y="0"/>
              </wp:wrapPolygon>
            </wp:wrapTight>
            <wp:docPr id="8" name="Picture 8" descr="algae pilot 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lgae pilot plant"/>
                    <pic:cNvPicPr>
                      <a:picLocks noChangeAspect="1" noChangeArrowheads="1"/>
                    </pic:cNvPicPr>
                  </pic:nvPicPr>
                  <pic:blipFill>
                    <a:blip r:embed="rId55"/>
                    <a:srcRect/>
                    <a:stretch>
                      <a:fillRect/>
                    </a:stretch>
                  </pic:blipFill>
                  <pic:spPr bwMode="auto">
                    <a:xfrm>
                      <a:off x="0" y="0"/>
                      <a:ext cx="3483610" cy="1694180"/>
                    </a:xfrm>
                    <a:prstGeom prst="rect">
                      <a:avLst/>
                    </a:prstGeom>
                    <a:noFill/>
                    <a:ln w="9525">
                      <a:noFill/>
                      <a:miter lim="800000"/>
                      <a:headEnd/>
                      <a:tailEnd/>
                    </a:ln>
                  </pic:spPr>
                </pic:pic>
              </a:graphicData>
            </a:graphic>
          </wp:anchor>
        </w:drawing>
      </w:r>
      <w:r w:rsidRPr="00E47B2E">
        <w:rPr>
          <w:rFonts w:ascii="Helvetica" w:eastAsia="Times New Roman" w:hAnsi="Helvetica" w:cs="Helvetica"/>
          <w:b/>
          <w:bCs/>
          <w:color w:val="333333"/>
          <w:sz w:val="15"/>
          <w:szCs w:val="15"/>
        </w:rPr>
        <w:t>PHYCORE:</w:t>
      </w:r>
      <w:r w:rsidRPr="00E47B2E">
        <w:rPr>
          <w:rFonts w:ascii="Helvetica" w:eastAsia="Times New Roman" w:hAnsi="Helvetica" w:cs="Helvetica"/>
          <w:b/>
          <w:bCs/>
          <w:color w:val="333333"/>
          <w:sz w:val="15"/>
        </w:rPr>
        <w:t> </w:t>
      </w:r>
      <w:r w:rsidRPr="00E47B2E">
        <w:rPr>
          <w:rFonts w:ascii="Helvetica" w:eastAsia="Times New Roman" w:hAnsi="Helvetica" w:cs="Helvetica"/>
          <w:color w:val="333333"/>
          <w:sz w:val="15"/>
          <w:szCs w:val="15"/>
        </w:rPr>
        <w:t>A joint technology implementation programme between</w:t>
      </w:r>
      <w:r w:rsidRPr="00E47B2E">
        <w:rPr>
          <w:rFonts w:ascii="Helvetica" w:eastAsia="Times New Roman" w:hAnsi="Helvetica" w:cs="Helvetica"/>
          <w:color w:val="333333"/>
          <w:sz w:val="15"/>
        </w:rPr>
        <w:t> </w:t>
      </w:r>
      <w:hyperlink r:id="rId56" w:tgtFrame="_blank" w:history="1">
        <w:r w:rsidRPr="00E47B2E">
          <w:rPr>
            <w:rFonts w:ascii="Helvetica" w:eastAsia="Times New Roman" w:hAnsi="Helvetica" w:cs="Helvetica"/>
            <w:b/>
            <w:bCs/>
            <w:color w:val="75539E"/>
            <w:sz w:val="15"/>
            <w:u w:val="single"/>
          </w:rPr>
          <w:t>CORE BIOTECH, Colombia</w:t>
        </w:r>
      </w:hyperlink>
      <w:r w:rsidRPr="00E47B2E">
        <w:rPr>
          <w:rFonts w:ascii="Helvetica" w:eastAsia="Times New Roman" w:hAnsi="Helvetica" w:cs="Helvetica"/>
          <w:color w:val="333333"/>
          <w:sz w:val="15"/>
        </w:rPr>
        <w:t> </w:t>
      </w:r>
      <w:r w:rsidRPr="00E47B2E">
        <w:rPr>
          <w:rFonts w:ascii="Helvetica" w:eastAsia="Times New Roman" w:hAnsi="Helvetica" w:cs="Helvetica"/>
          <w:color w:val="333333"/>
          <w:sz w:val="15"/>
          <w:szCs w:val="15"/>
        </w:rPr>
        <w:t>and</w:t>
      </w:r>
      <w:r w:rsidRPr="00E47B2E">
        <w:rPr>
          <w:rFonts w:ascii="Helvetica" w:eastAsia="Times New Roman" w:hAnsi="Helvetica" w:cs="Helvetica"/>
          <w:color w:val="333333"/>
          <w:sz w:val="15"/>
        </w:rPr>
        <w:t> </w:t>
      </w:r>
      <w:proofErr w:type="spellStart"/>
      <w:r w:rsidRPr="00E47B2E">
        <w:rPr>
          <w:rFonts w:ascii="Helvetica" w:eastAsia="Times New Roman" w:hAnsi="Helvetica" w:cs="Helvetica"/>
          <w:b/>
          <w:bCs/>
          <w:color w:val="333333"/>
          <w:sz w:val="15"/>
        </w:rPr>
        <w:t>Phycospectrum</w:t>
      </w:r>
      <w:r w:rsidRPr="00E47B2E">
        <w:rPr>
          <w:rFonts w:ascii="Helvetica" w:eastAsia="Times New Roman" w:hAnsi="Helvetica" w:cs="Helvetica"/>
          <w:color w:val="333333"/>
          <w:sz w:val="15"/>
          <w:szCs w:val="15"/>
        </w:rPr>
        <w:t>has</w:t>
      </w:r>
      <w:proofErr w:type="spellEnd"/>
      <w:r w:rsidRPr="00E47B2E">
        <w:rPr>
          <w:rFonts w:ascii="Helvetica" w:eastAsia="Times New Roman" w:hAnsi="Helvetica" w:cs="Helvetica"/>
          <w:color w:val="333333"/>
          <w:sz w:val="15"/>
          <w:szCs w:val="15"/>
        </w:rPr>
        <w:t xml:space="preserve"> initiated with the successful installation of a 20 KL integrated tanks system (Pilot demonstration plant) at Pacific </w:t>
      </w:r>
      <w:proofErr w:type="spellStart"/>
      <w:r w:rsidRPr="00E47B2E">
        <w:rPr>
          <w:rFonts w:ascii="Helvetica" w:eastAsia="Times New Roman" w:hAnsi="Helvetica" w:cs="Helvetica"/>
          <w:color w:val="333333"/>
          <w:sz w:val="15"/>
          <w:szCs w:val="15"/>
        </w:rPr>
        <w:t>Rubiales</w:t>
      </w:r>
      <w:proofErr w:type="spellEnd"/>
      <w:r w:rsidRPr="00E47B2E">
        <w:rPr>
          <w:rFonts w:ascii="Helvetica" w:eastAsia="Times New Roman" w:hAnsi="Helvetica" w:cs="Helvetica"/>
          <w:color w:val="333333"/>
          <w:sz w:val="15"/>
          <w:szCs w:val="15"/>
        </w:rPr>
        <w:t xml:space="preserve"> oil drilling site near Bogota to treat petrochemical wastewater by employing micro algae.</w:t>
      </w:r>
    </w:p>
    <w:p w:rsidR="00E47B2E" w:rsidRPr="00E47B2E" w:rsidRDefault="00E47B2E" w:rsidP="00E47B2E">
      <w:pPr>
        <w:spacing w:after="0" w:line="269" w:lineRule="atLeast"/>
        <w:jc w:val="both"/>
        <w:rPr>
          <w:rFonts w:ascii="Helvetica" w:eastAsia="Times New Roman" w:hAnsi="Helvetica" w:cs="Helvetica"/>
          <w:color w:val="333333"/>
          <w:sz w:val="15"/>
          <w:szCs w:val="15"/>
        </w:rPr>
      </w:pPr>
      <w:proofErr w:type="gramStart"/>
      <w:r w:rsidRPr="00E47B2E">
        <w:rPr>
          <w:rFonts w:ascii="Helvetica" w:eastAsia="Times New Roman" w:hAnsi="Helvetica" w:cs="Helvetica"/>
          <w:b/>
          <w:bCs/>
          <w:color w:val="808080"/>
          <w:sz w:val="15"/>
        </w:rPr>
        <w:t>Figure 6.</w:t>
      </w:r>
      <w:proofErr w:type="gramEnd"/>
      <w:r w:rsidRPr="00E47B2E">
        <w:rPr>
          <w:rFonts w:ascii="Helvetica" w:eastAsia="Times New Roman" w:hAnsi="Helvetica" w:cs="Helvetica"/>
          <w:color w:val="808080"/>
          <w:sz w:val="15"/>
        </w:rPr>
        <w:t> </w:t>
      </w:r>
      <w:r w:rsidRPr="00E47B2E">
        <w:rPr>
          <w:rFonts w:ascii="Helvetica" w:eastAsia="Times New Roman" w:hAnsi="Helvetica" w:cs="Helvetica"/>
          <w:color w:val="808080"/>
          <w:sz w:val="15"/>
          <w:szCs w:val="15"/>
        </w:rPr>
        <w:t>20 KL integrated tanks system (Pilot demonstration plant)</w:t>
      </w:r>
    </w:p>
    <w:p w:rsidR="00E47B2E" w:rsidRPr="00E47B2E" w:rsidRDefault="00E47B2E" w:rsidP="00E47B2E">
      <w:pPr>
        <w:spacing w:after="0" w:line="269" w:lineRule="atLeast"/>
        <w:jc w:val="both"/>
        <w:rPr>
          <w:rFonts w:ascii="Helvetica" w:eastAsia="Times New Roman" w:hAnsi="Helvetica" w:cs="Helvetica"/>
          <w:color w:val="333333"/>
          <w:sz w:val="15"/>
          <w:szCs w:val="15"/>
        </w:rPr>
      </w:pPr>
      <w:hyperlink r:id="rId57" w:tgtFrame="_blank" w:history="1">
        <w:proofErr w:type="spellStart"/>
        <w:r w:rsidRPr="00E47B2E">
          <w:rPr>
            <w:rFonts w:ascii="Helvetica" w:eastAsia="Times New Roman" w:hAnsi="Helvetica" w:cs="Helvetica"/>
            <w:b/>
            <w:bCs/>
            <w:color w:val="75539E"/>
            <w:sz w:val="15"/>
            <w:u w:val="single"/>
          </w:rPr>
          <w:t>Abellon</w:t>
        </w:r>
        <w:proofErr w:type="spellEnd"/>
        <w:r w:rsidRPr="00E47B2E">
          <w:rPr>
            <w:rFonts w:ascii="Helvetica" w:eastAsia="Times New Roman" w:hAnsi="Helvetica" w:cs="Helvetica"/>
            <w:b/>
            <w:bCs/>
            <w:color w:val="75539E"/>
            <w:sz w:val="15"/>
            <w:u w:val="single"/>
          </w:rPr>
          <w:t xml:space="preserve"> Clean Energy, </w:t>
        </w:r>
        <w:proofErr w:type="spellStart"/>
        <w:r w:rsidRPr="00E47B2E">
          <w:rPr>
            <w:rFonts w:ascii="Helvetica" w:eastAsia="Times New Roman" w:hAnsi="Helvetica" w:cs="Helvetica"/>
            <w:b/>
            <w:bCs/>
            <w:color w:val="75539E"/>
            <w:sz w:val="15"/>
            <w:u w:val="single"/>
          </w:rPr>
          <w:t>Ahmedabad</w:t>
        </w:r>
        <w:proofErr w:type="spellEnd"/>
      </w:hyperlink>
      <w:r w:rsidRPr="00E47B2E">
        <w:rPr>
          <w:rFonts w:ascii="Helvetica" w:eastAsia="Times New Roman" w:hAnsi="Helvetica" w:cs="Helvetica"/>
          <w:color w:val="333333"/>
          <w:sz w:val="15"/>
        </w:rPr>
        <w:t> </w:t>
      </w:r>
      <w:r w:rsidRPr="00E47B2E">
        <w:rPr>
          <w:rFonts w:ascii="Helvetica" w:eastAsia="Times New Roman" w:hAnsi="Helvetica" w:cs="Helvetica"/>
          <w:color w:val="333333"/>
          <w:sz w:val="15"/>
          <w:szCs w:val="15"/>
        </w:rPr>
        <w:t>– Design and development of dual operating pilot scale bioreactor system for comparative simulation studies on algal cultivation.</w:t>
      </w:r>
      <w:r w:rsidRPr="00E47B2E">
        <w:rPr>
          <w:rFonts w:ascii="Helvetica" w:eastAsia="Times New Roman" w:hAnsi="Helvetica" w:cs="Helvetica"/>
          <w:color w:val="333333"/>
          <w:sz w:val="15"/>
        </w:rPr>
        <w:t> </w:t>
      </w:r>
      <w:proofErr w:type="gramStart"/>
      <w:r w:rsidRPr="00E47B2E">
        <w:rPr>
          <w:rFonts w:ascii="Helvetica" w:eastAsia="Times New Roman" w:hAnsi="Helvetica" w:cs="Helvetica"/>
          <w:b/>
          <w:bCs/>
          <w:color w:val="333333"/>
          <w:sz w:val="15"/>
        </w:rPr>
        <w:t>MNRE,</w:t>
      </w:r>
      <w:r w:rsidRPr="00E47B2E">
        <w:rPr>
          <w:rFonts w:ascii="Helvetica" w:eastAsia="Times New Roman" w:hAnsi="Helvetica" w:cs="Helvetica"/>
          <w:color w:val="333333"/>
          <w:sz w:val="15"/>
        </w:rPr>
        <w:t> </w:t>
      </w:r>
      <w:r w:rsidRPr="00E47B2E">
        <w:rPr>
          <w:rFonts w:ascii="Helvetica" w:eastAsia="Times New Roman" w:hAnsi="Helvetica" w:cs="Helvetica"/>
          <w:color w:val="333333"/>
          <w:sz w:val="15"/>
          <w:szCs w:val="15"/>
        </w:rPr>
        <w:t xml:space="preserve">2011 – To develop an </w:t>
      </w:r>
      <w:proofErr w:type="spellStart"/>
      <w:r w:rsidRPr="00E47B2E">
        <w:rPr>
          <w:rFonts w:ascii="Helvetica" w:eastAsia="Times New Roman" w:hAnsi="Helvetica" w:cs="Helvetica"/>
          <w:color w:val="333333"/>
          <w:sz w:val="15"/>
          <w:szCs w:val="15"/>
        </w:rPr>
        <w:t>indigenous</w:t>
      </w:r>
      <w:r w:rsidRPr="00E47B2E">
        <w:rPr>
          <w:rFonts w:ascii="Helvetica" w:eastAsia="Times New Roman" w:hAnsi="Helvetica" w:cs="Helvetica"/>
          <w:b/>
          <w:bCs/>
          <w:color w:val="333333"/>
          <w:sz w:val="15"/>
        </w:rPr>
        <w:t>PBR</w:t>
      </w:r>
      <w:proofErr w:type="spellEnd"/>
      <w:r w:rsidRPr="00E47B2E">
        <w:rPr>
          <w:rFonts w:ascii="Helvetica" w:eastAsia="Times New Roman" w:hAnsi="Helvetica" w:cs="Helvetica"/>
          <w:color w:val="333333"/>
          <w:sz w:val="15"/>
          <w:szCs w:val="15"/>
        </w:rPr>
        <w:t>, which is also capable of sequestering waste CO2.</w:t>
      </w:r>
      <w:proofErr w:type="gramEnd"/>
    </w:p>
    <w:p w:rsidR="00E47B2E" w:rsidRPr="00E47B2E" w:rsidRDefault="00E47B2E" w:rsidP="00E47B2E">
      <w:pPr>
        <w:spacing w:after="0" w:line="269" w:lineRule="atLeast"/>
        <w:jc w:val="both"/>
        <w:rPr>
          <w:rFonts w:ascii="Helvetica" w:eastAsia="Times New Roman" w:hAnsi="Helvetica" w:cs="Helvetica"/>
          <w:color w:val="333333"/>
          <w:sz w:val="15"/>
          <w:szCs w:val="15"/>
        </w:rPr>
      </w:pPr>
      <w:r w:rsidRPr="00E47B2E">
        <w:rPr>
          <w:rFonts w:ascii="Helvetica" w:eastAsia="Times New Roman" w:hAnsi="Helvetica" w:cs="Helvetica"/>
          <w:b/>
          <w:bCs/>
          <w:color w:val="333333"/>
          <w:sz w:val="15"/>
          <w:szCs w:val="15"/>
        </w:rPr>
        <w:t>PERC– Kolkata algal farm</w:t>
      </w:r>
      <w:r w:rsidRPr="00E47B2E">
        <w:rPr>
          <w:rFonts w:ascii="Helvetica" w:eastAsia="Times New Roman" w:hAnsi="Helvetica" w:cs="Helvetica"/>
          <w:b/>
          <w:bCs/>
          <w:i/>
          <w:iCs/>
          <w:color w:val="333333"/>
          <w:sz w:val="15"/>
          <w:szCs w:val="15"/>
        </w:rPr>
        <w:t> </w:t>
      </w:r>
      <w:r w:rsidRPr="00E47B2E">
        <w:rPr>
          <w:rFonts w:ascii="Helvetica" w:eastAsia="Times New Roman" w:hAnsi="Helvetica" w:cs="Helvetica"/>
          <w:color w:val="333333"/>
          <w:sz w:val="15"/>
          <w:szCs w:val="15"/>
        </w:rPr>
        <w:t xml:space="preserve">– Open raceway cultivation Nutrient inputs optimized and productivity stabilized Contamination controlled harvesting accomplished by a combination of </w:t>
      </w:r>
      <w:proofErr w:type="spellStart"/>
      <w:r w:rsidRPr="00E47B2E">
        <w:rPr>
          <w:rFonts w:ascii="Helvetica" w:eastAsia="Times New Roman" w:hAnsi="Helvetica" w:cs="Helvetica"/>
          <w:color w:val="333333"/>
          <w:sz w:val="15"/>
          <w:szCs w:val="15"/>
        </w:rPr>
        <w:t>autoflocculation</w:t>
      </w:r>
      <w:proofErr w:type="spellEnd"/>
      <w:r w:rsidRPr="00E47B2E">
        <w:rPr>
          <w:rFonts w:ascii="Helvetica" w:eastAsia="Times New Roman" w:hAnsi="Helvetica" w:cs="Helvetica"/>
          <w:color w:val="333333"/>
          <w:sz w:val="15"/>
          <w:szCs w:val="15"/>
        </w:rPr>
        <w:t xml:space="preserve"> and Chemical flocculation (</w:t>
      </w:r>
      <w:r w:rsidRPr="00E47B2E">
        <w:rPr>
          <w:rFonts w:ascii="Helvetica" w:eastAsia="Times New Roman" w:hAnsi="Helvetica" w:cs="Helvetica"/>
          <w:b/>
          <w:bCs/>
          <w:color w:val="333333"/>
          <w:sz w:val="15"/>
        </w:rPr>
        <w:t>PHYCOFLOC</w:t>
      </w:r>
      <w:r w:rsidRPr="00E47B2E">
        <w:rPr>
          <w:rFonts w:ascii="Helvetica" w:eastAsia="Times New Roman" w:hAnsi="Helvetica" w:cs="Helvetica"/>
          <w:color w:val="333333"/>
          <w:sz w:val="15"/>
          <w:szCs w:val="15"/>
        </w:rPr>
        <w:t>).</w:t>
      </w:r>
    </w:p>
    <w:p w:rsidR="00E47B2E" w:rsidRPr="00E47B2E" w:rsidRDefault="00E47B2E" w:rsidP="00E47B2E">
      <w:pPr>
        <w:spacing w:after="0" w:line="269" w:lineRule="atLeast"/>
        <w:jc w:val="both"/>
        <w:rPr>
          <w:rFonts w:ascii="Helvetica" w:eastAsia="Times New Roman" w:hAnsi="Helvetica" w:cs="Helvetica"/>
          <w:color w:val="333333"/>
          <w:sz w:val="15"/>
          <w:szCs w:val="15"/>
        </w:rPr>
      </w:pPr>
      <w:r w:rsidRPr="00E47B2E">
        <w:rPr>
          <w:rFonts w:ascii="Helvetica" w:eastAsia="Times New Roman" w:hAnsi="Helvetica" w:cs="Helvetica"/>
          <w:color w:val="333333"/>
          <w:sz w:val="15"/>
          <w:szCs w:val="15"/>
        </w:rPr>
        <w:t xml:space="preserve">India harbours a potential </w:t>
      </w:r>
      <w:proofErr w:type="spellStart"/>
      <w:r w:rsidRPr="00E47B2E">
        <w:rPr>
          <w:rFonts w:ascii="Helvetica" w:eastAsia="Times New Roman" w:hAnsi="Helvetica" w:cs="Helvetica"/>
          <w:color w:val="333333"/>
          <w:sz w:val="15"/>
          <w:szCs w:val="15"/>
        </w:rPr>
        <w:t>startup</w:t>
      </w:r>
      <w:proofErr w:type="spellEnd"/>
      <w:r w:rsidRPr="00E47B2E">
        <w:rPr>
          <w:rFonts w:ascii="Helvetica" w:eastAsia="Times New Roman" w:hAnsi="Helvetica" w:cs="Helvetica"/>
          <w:color w:val="333333"/>
          <w:sz w:val="15"/>
          <w:szCs w:val="15"/>
        </w:rPr>
        <w:t xml:space="preserve"> ecosystem for development and promotion of</w:t>
      </w:r>
      <w:r w:rsidRPr="00E47B2E">
        <w:rPr>
          <w:rFonts w:ascii="Helvetica" w:eastAsia="Times New Roman" w:hAnsi="Helvetica" w:cs="Helvetica"/>
          <w:color w:val="333333"/>
          <w:sz w:val="15"/>
        </w:rPr>
        <w:t> </w:t>
      </w:r>
      <w:proofErr w:type="spellStart"/>
      <w:r w:rsidRPr="00E47B2E">
        <w:rPr>
          <w:rFonts w:ascii="Helvetica" w:eastAsia="Times New Roman" w:hAnsi="Helvetica" w:cs="Helvetica"/>
          <w:b/>
          <w:bCs/>
          <w:color w:val="333333"/>
          <w:sz w:val="15"/>
        </w:rPr>
        <w:t>biofuels</w:t>
      </w:r>
      <w:proofErr w:type="spellEnd"/>
      <w:r w:rsidRPr="00E47B2E">
        <w:rPr>
          <w:rFonts w:ascii="Helvetica" w:eastAsia="Times New Roman" w:hAnsi="Helvetica" w:cs="Helvetica"/>
          <w:color w:val="333333"/>
          <w:sz w:val="15"/>
          <w:szCs w:val="15"/>
        </w:rPr>
        <w:t xml:space="preserve">. The growing interest in the Algal Biotechnology represents the foresightedness of science and research </w:t>
      </w:r>
      <w:proofErr w:type="spellStart"/>
      <w:r w:rsidRPr="00E47B2E">
        <w:rPr>
          <w:rFonts w:ascii="Helvetica" w:eastAsia="Times New Roman" w:hAnsi="Helvetica" w:cs="Helvetica"/>
          <w:color w:val="333333"/>
          <w:sz w:val="15"/>
          <w:szCs w:val="15"/>
        </w:rPr>
        <w:t>fraternity.With</w:t>
      </w:r>
      <w:proofErr w:type="spellEnd"/>
      <w:r w:rsidRPr="00E47B2E">
        <w:rPr>
          <w:rFonts w:ascii="Helvetica" w:eastAsia="Times New Roman" w:hAnsi="Helvetica" w:cs="Helvetica"/>
          <w:color w:val="333333"/>
          <w:sz w:val="15"/>
          <w:szCs w:val="15"/>
        </w:rPr>
        <w:t xml:space="preserve"> the rise in genetic engineering to explore and modify this unabated algae technology at its best and support for its large scale production for</w:t>
      </w:r>
      <w:r w:rsidRPr="00E47B2E">
        <w:rPr>
          <w:rFonts w:ascii="Helvetica" w:eastAsia="Times New Roman" w:hAnsi="Helvetica" w:cs="Helvetica"/>
          <w:color w:val="333333"/>
          <w:sz w:val="15"/>
        </w:rPr>
        <w:t> </w:t>
      </w:r>
      <w:proofErr w:type="spellStart"/>
      <w:r w:rsidRPr="00E47B2E">
        <w:rPr>
          <w:rFonts w:ascii="Helvetica" w:eastAsia="Times New Roman" w:hAnsi="Helvetica" w:cs="Helvetica"/>
          <w:b/>
          <w:bCs/>
          <w:color w:val="333333"/>
          <w:sz w:val="15"/>
        </w:rPr>
        <w:t>biofuels</w:t>
      </w:r>
      <w:proofErr w:type="spellEnd"/>
      <w:r w:rsidRPr="00E47B2E">
        <w:rPr>
          <w:rFonts w:ascii="Helvetica" w:eastAsia="Times New Roman" w:hAnsi="Helvetica" w:cs="Helvetica"/>
          <w:color w:val="333333"/>
          <w:sz w:val="15"/>
        </w:rPr>
        <w:t> </w:t>
      </w:r>
      <w:r w:rsidRPr="00E47B2E">
        <w:rPr>
          <w:rFonts w:ascii="Helvetica" w:eastAsia="Times New Roman" w:hAnsi="Helvetica" w:cs="Helvetica"/>
          <w:color w:val="333333"/>
          <w:sz w:val="15"/>
          <w:szCs w:val="15"/>
        </w:rPr>
        <w:t>can promise a green and healthy future to the coming generations.</w:t>
      </w:r>
    </w:p>
    <w:p w:rsidR="00E47B2E" w:rsidRPr="00E47B2E" w:rsidRDefault="00E47B2E" w:rsidP="00E47B2E">
      <w:pPr>
        <w:spacing w:after="0" w:line="269" w:lineRule="atLeast"/>
        <w:jc w:val="center"/>
        <w:rPr>
          <w:rFonts w:ascii="Helvetica" w:eastAsia="Times New Roman" w:hAnsi="Helvetica" w:cs="Helvetica"/>
          <w:color w:val="333333"/>
          <w:sz w:val="15"/>
          <w:szCs w:val="15"/>
        </w:rPr>
      </w:pPr>
      <w:r w:rsidRPr="00E47B2E">
        <w:rPr>
          <w:rFonts w:ascii="Helvetica" w:eastAsia="Times New Roman" w:hAnsi="Helvetica" w:cs="Helvetica"/>
          <w:b/>
          <w:bCs/>
          <w:color w:val="808080"/>
          <w:sz w:val="15"/>
        </w:rPr>
        <w:t>Finally, we want to leave you with a great thought, “</w:t>
      </w:r>
      <w:r w:rsidRPr="00E47B2E">
        <w:rPr>
          <w:rFonts w:ascii="Helvetica" w:eastAsia="Times New Roman" w:hAnsi="Helvetica" w:cs="Helvetica"/>
          <w:b/>
          <w:bCs/>
          <w:i/>
          <w:iCs/>
          <w:color w:val="808080"/>
          <w:sz w:val="15"/>
        </w:rPr>
        <w:t>I don’t want to protect the environment, I want to create a world where the environment does not need protection</w:t>
      </w:r>
      <w:r w:rsidRPr="00E47B2E">
        <w:rPr>
          <w:rFonts w:ascii="Helvetica" w:eastAsia="Times New Roman" w:hAnsi="Helvetica" w:cs="Helvetica"/>
          <w:b/>
          <w:bCs/>
          <w:color w:val="808080"/>
          <w:sz w:val="15"/>
        </w:rPr>
        <w:t>”.</w:t>
      </w:r>
    </w:p>
    <w:p w:rsidR="00E47B2E" w:rsidRPr="00E47B2E" w:rsidRDefault="00E47B2E" w:rsidP="00E47B2E">
      <w:pPr>
        <w:spacing w:after="0" w:line="269" w:lineRule="atLeast"/>
        <w:jc w:val="both"/>
        <w:rPr>
          <w:rFonts w:ascii="Helvetica" w:eastAsia="Times New Roman" w:hAnsi="Helvetica" w:cs="Helvetica"/>
          <w:color w:val="333333"/>
          <w:sz w:val="15"/>
          <w:szCs w:val="15"/>
        </w:rPr>
      </w:pPr>
      <w:r>
        <w:rPr>
          <w:rFonts w:ascii="Helvetica" w:eastAsia="Times New Roman" w:hAnsi="Helvetica" w:cs="Helvetica"/>
          <w:noProof/>
          <w:color w:val="333333"/>
          <w:sz w:val="15"/>
          <w:szCs w:val="15"/>
        </w:rPr>
        <w:drawing>
          <wp:anchor distT="0" distB="0" distL="114300" distR="114300" simplePos="0" relativeHeight="251665408" behindDoc="1" locked="0" layoutInCell="1" allowOverlap="1">
            <wp:simplePos x="0" y="0"/>
            <wp:positionH relativeFrom="column">
              <wp:posOffset>-767715</wp:posOffset>
            </wp:positionH>
            <wp:positionV relativeFrom="paragraph">
              <wp:posOffset>478790</wp:posOffset>
            </wp:positionV>
            <wp:extent cx="7304405" cy="2120900"/>
            <wp:effectExtent l="19050" t="0" r="0" b="0"/>
            <wp:wrapTight wrapText="bothSides">
              <wp:wrapPolygon edited="0">
                <wp:start x="-56" y="0"/>
                <wp:lineTo x="-56" y="21341"/>
                <wp:lineTo x="21576" y="21341"/>
                <wp:lineTo x="21576" y="0"/>
                <wp:lineTo x="-56" y="0"/>
              </wp:wrapPolygon>
            </wp:wrapTight>
            <wp:docPr id="9" name="Picture 9" descr="Lala Behari Sukla IAEBI Bhubanesw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la Behari Sukla IAEBI Bhubaneswar"/>
                    <pic:cNvPicPr>
                      <a:picLocks noChangeAspect="1" noChangeArrowheads="1"/>
                    </pic:cNvPicPr>
                  </pic:nvPicPr>
                  <pic:blipFill>
                    <a:blip r:embed="rId58"/>
                    <a:srcRect/>
                    <a:stretch>
                      <a:fillRect/>
                    </a:stretch>
                  </pic:blipFill>
                  <pic:spPr bwMode="auto">
                    <a:xfrm>
                      <a:off x="0" y="0"/>
                      <a:ext cx="7304405" cy="2120900"/>
                    </a:xfrm>
                    <a:prstGeom prst="rect">
                      <a:avLst/>
                    </a:prstGeom>
                    <a:noFill/>
                    <a:ln w="9525">
                      <a:noFill/>
                      <a:miter lim="800000"/>
                      <a:headEnd/>
                      <a:tailEnd/>
                    </a:ln>
                  </pic:spPr>
                </pic:pic>
              </a:graphicData>
            </a:graphic>
          </wp:anchor>
        </w:drawing>
      </w:r>
      <w:r w:rsidRPr="00E47B2E">
        <w:rPr>
          <w:rFonts w:ascii="Helvetica" w:eastAsia="Times New Roman" w:hAnsi="Helvetica" w:cs="Helvetica"/>
          <w:color w:val="333333"/>
          <w:sz w:val="15"/>
          <w:szCs w:val="15"/>
        </w:rPr>
        <w:t>Here is the video of the first algae bioreactor house which was built in the context of the</w:t>
      </w:r>
      <w:r w:rsidRPr="00E47B2E">
        <w:rPr>
          <w:rFonts w:ascii="Helvetica" w:eastAsia="Times New Roman" w:hAnsi="Helvetica" w:cs="Helvetica"/>
          <w:color w:val="333333"/>
          <w:sz w:val="15"/>
        </w:rPr>
        <w:t> </w:t>
      </w:r>
      <w:r w:rsidRPr="00E47B2E">
        <w:rPr>
          <w:rFonts w:ascii="Helvetica" w:eastAsia="Times New Roman" w:hAnsi="Helvetica" w:cs="Helvetica"/>
          <w:b/>
          <w:bCs/>
          <w:color w:val="333333"/>
          <w:sz w:val="15"/>
        </w:rPr>
        <w:t>International Building Exhibition IBA 2013 in Hamburg, Germany </w:t>
      </w:r>
      <w:r w:rsidRPr="00E47B2E">
        <w:rPr>
          <w:rFonts w:ascii="Helvetica" w:eastAsia="Times New Roman" w:hAnsi="Helvetica" w:cs="Helvetica"/>
          <w:color w:val="333333"/>
          <w:sz w:val="15"/>
          <w:szCs w:val="15"/>
        </w:rPr>
        <w:t>(</w:t>
      </w:r>
      <w:r w:rsidRPr="00E47B2E">
        <w:rPr>
          <w:rFonts w:ascii="Helvetica" w:eastAsia="Times New Roman" w:hAnsi="Helvetica" w:cs="Helvetica"/>
          <w:b/>
          <w:bCs/>
          <w:color w:val="333333"/>
          <w:sz w:val="15"/>
        </w:rPr>
        <w:t>Video credit: </w:t>
      </w:r>
      <w:r w:rsidRPr="00E47B2E">
        <w:rPr>
          <w:rFonts w:ascii="Helvetica" w:eastAsia="Times New Roman" w:hAnsi="Helvetica" w:cs="Helvetica"/>
          <w:color w:val="333333"/>
          <w:sz w:val="15"/>
          <w:szCs w:val="15"/>
        </w:rPr>
        <w:t>www.amocean.org). This is fascinating! Isn’t it?</w:t>
      </w:r>
    </w:p>
    <w:p w:rsidR="00E47B2E" w:rsidRPr="00E47B2E" w:rsidRDefault="00E47B2E" w:rsidP="00E47B2E">
      <w:pPr>
        <w:spacing w:after="96" w:line="269" w:lineRule="atLeast"/>
        <w:rPr>
          <w:rFonts w:ascii="Helvetica" w:eastAsia="Times New Roman" w:hAnsi="Helvetica" w:cs="Helvetica"/>
          <w:color w:val="333333"/>
          <w:sz w:val="15"/>
          <w:szCs w:val="15"/>
        </w:rPr>
      </w:pPr>
    </w:p>
    <w:p w:rsidR="00E47B2E" w:rsidRPr="00E47B2E" w:rsidRDefault="00E47B2E" w:rsidP="00E47B2E">
      <w:pPr>
        <w:spacing w:after="0" w:line="269" w:lineRule="atLeast"/>
        <w:rPr>
          <w:rFonts w:ascii="Helvetica" w:eastAsia="Times New Roman" w:hAnsi="Helvetica" w:cs="Helvetica"/>
          <w:color w:val="333333"/>
          <w:sz w:val="15"/>
          <w:szCs w:val="15"/>
        </w:rPr>
      </w:pPr>
      <w:proofErr w:type="gramStart"/>
      <w:r w:rsidRPr="00E47B2E">
        <w:rPr>
          <w:rFonts w:ascii="Helvetica" w:eastAsia="Times New Roman" w:hAnsi="Helvetica" w:cs="Helvetica"/>
          <w:b/>
          <w:bCs/>
          <w:color w:val="333333"/>
          <w:sz w:val="15"/>
        </w:rPr>
        <w:t>Featured image credit: Tina and green algae on the surface of the river.</w:t>
      </w:r>
      <w:proofErr w:type="gramEnd"/>
      <w:r w:rsidRPr="00E47B2E">
        <w:rPr>
          <w:rFonts w:ascii="Helvetica" w:eastAsia="Times New Roman" w:hAnsi="Helvetica" w:cs="Helvetica"/>
          <w:b/>
          <w:bCs/>
          <w:color w:val="333333"/>
          <w:sz w:val="15"/>
        </w:rPr>
        <w:t xml:space="preserve"> © </w:t>
      </w:r>
      <w:proofErr w:type="spellStart"/>
      <w:r w:rsidRPr="00E47B2E">
        <w:rPr>
          <w:rFonts w:ascii="Helvetica" w:eastAsia="Times New Roman" w:hAnsi="Helvetica" w:cs="Helvetica"/>
          <w:b/>
          <w:bCs/>
          <w:color w:val="333333"/>
          <w:sz w:val="15"/>
        </w:rPr>
        <w:t>AlexSid</w:t>
      </w:r>
      <w:proofErr w:type="spellEnd"/>
      <w:r w:rsidRPr="00E47B2E">
        <w:rPr>
          <w:rFonts w:ascii="Helvetica" w:eastAsia="Times New Roman" w:hAnsi="Helvetica" w:cs="Helvetica"/>
          <w:b/>
          <w:bCs/>
          <w:color w:val="333333"/>
          <w:sz w:val="15"/>
        </w:rPr>
        <w:t xml:space="preserve"> (Stock Photo ID: 112265270)</w:t>
      </w:r>
    </w:p>
    <w:p w:rsidR="00E47B2E" w:rsidRPr="00E47B2E" w:rsidRDefault="00E47B2E" w:rsidP="00E47B2E">
      <w:pPr>
        <w:shd w:val="clear" w:color="auto" w:fill="127BB6"/>
        <w:spacing w:after="0" w:line="0" w:lineRule="auto"/>
        <w:ind w:left="678"/>
        <w:textAlignment w:val="baseline"/>
        <w:rPr>
          <w:rFonts w:ascii="Helvetica" w:eastAsia="Times New Roman" w:hAnsi="Helvetica" w:cs="Helvetica"/>
          <w:color w:val="333333"/>
          <w:sz w:val="17"/>
          <w:szCs w:val="17"/>
        </w:rPr>
      </w:pPr>
    </w:p>
    <w:p w:rsidR="00E47B2E" w:rsidRPr="00E47B2E" w:rsidRDefault="00E47B2E" w:rsidP="00E47B2E">
      <w:pPr>
        <w:spacing w:after="0" w:line="269" w:lineRule="atLeast"/>
        <w:textAlignment w:val="top"/>
        <w:rPr>
          <w:rFonts w:ascii="Helvetica" w:eastAsia="Times New Roman" w:hAnsi="Helvetica" w:cs="Helvetica"/>
          <w:color w:val="3A3A3A"/>
          <w:sz w:val="15"/>
          <w:szCs w:val="15"/>
        </w:rPr>
      </w:pPr>
      <w:r w:rsidRPr="00E47B2E">
        <w:rPr>
          <w:rFonts w:ascii="Helvetica" w:eastAsia="Times New Roman" w:hAnsi="Helvetica" w:cs="Helvetica"/>
          <w:color w:val="3A3A3A"/>
          <w:sz w:val="15"/>
        </w:rPr>
        <w:t> </w:t>
      </w:r>
      <w:r w:rsidRPr="00E47B2E">
        <w:rPr>
          <w:rFonts w:ascii="Helvetica" w:eastAsia="Times New Roman" w:hAnsi="Helvetica" w:cs="Helvetica"/>
          <w:color w:val="3A3A3A"/>
          <w:sz w:val="15"/>
          <w:szCs w:val="15"/>
        </w:rPr>
        <w:t>Previous</w:t>
      </w:r>
      <w:r w:rsidRPr="00E47B2E">
        <w:rPr>
          <w:rFonts w:ascii="Helvetica" w:eastAsia="Times New Roman" w:hAnsi="Helvetica" w:cs="Helvetica"/>
          <w:color w:val="3A3A3A"/>
          <w:sz w:val="15"/>
          <w:szCs w:val="15"/>
        </w:rPr>
        <w:br/>
      </w:r>
      <w:hyperlink r:id="rId59" w:history="1">
        <w:r w:rsidRPr="00E47B2E">
          <w:rPr>
            <w:rFonts w:ascii="Helvetica" w:eastAsia="Times New Roman" w:hAnsi="Helvetica" w:cs="Helvetica"/>
            <w:color w:val="75539E"/>
            <w:sz w:val="15"/>
            <w:u w:val="single"/>
          </w:rPr>
          <w:t>Shire-</w:t>
        </w:r>
        <w:proofErr w:type="spellStart"/>
        <w:r w:rsidRPr="00E47B2E">
          <w:rPr>
            <w:rFonts w:ascii="Helvetica" w:eastAsia="Times New Roman" w:hAnsi="Helvetica" w:cs="Helvetica"/>
            <w:color w:val="75539E"/>
            <w:sz w:val="15"/>
            <w:u w:val="single"/>
          </w:rPr>
          <w:t>Baxalta</w:t>
        </w:r>
        <w:proofErr w:type="spellEnd"/>
        <w:r w:rsidRPr="00E47B2E">
          <w:rPr>
            <w:rFonts w:ascii="Helvetica" w:eastAsia="Times New Roman" w:hAnsi="Helvetica" w:cs="Helvetica"/>
            <w:color w:val="75539E"/>
            <w:sz w:val="15"/>
            <w:u w:val="single"/>
          </w:rPr>
          <w:t xml:space="preserve"> Master Merger Finally Done and Dusted!</w:t>
        </w:r>
      </w:hyperlink>
    </w:p>
    <w:p w:rsidR="00E47B2E" w:rsidRPr="00E47B2E" w:rsidRDefault="00E47B2E" w:rsidP="00E47B2E">
      <w:pPr>
        <w:spacing w:after="0" w:line="269" w:lineRule="atLeast"/>
        <w:jc w:val="right"/>
        <w:textAlignment w:val="top"/>
        <w:rPr>
          <w:rFonts w:ascii="Helvetica" w:eastAsia="Times New Roman" w:hAnsi="Helvetica" w:cs="Helvetica"/>
          <w:color w:val="3A3A3A"/>
          <w:sz w:val="15"/>
          <w:szCs w:val="15"/>
        </w:rPr>
      </w:pPr>
      <w:r w:rsidRPr="00E47B2E">
        <w:rPr>
          <w:rFonts w:ascii="Helvetica" w:eastAsia="Times New Roman" w:hAnsi="Helvetica" w:cs="Helvetica"/>
          <w:color w:val="3A3A3A"/>
          <w:sz w:val="15"/>
          <w:szCs w:val="15"/>
        </w:rPr>
        <w:t>Next</w:t>
      </w:r>
      <w:r w:rsidRPr="00E47B2E">
        <w:rPr>
          <w:rFonts w:ascii="Helvetica" w:eastAsia="Times New Roman" w:hAnsi="Helvetica" w:cs="Helvetica"/>
          <w:color w:val="3A3A3A"/>
          <w:sz w:val="15"/>
        </w:rPr>
        <w:t> </w:t>
      </w:r>
      <w:r w:rsidRPr="00E47B2E">
        <w:rPr>
          <w:rFonts w:ascii="Helvetica" w:eastAsia="Times New Roman" w:hAnsi="Helvetica" w:cs="Helvetica"/>
          <w:color w:val="3A3A3A"/>
          <w:sz w:val="15"/>
          <w:szCs w:val="15"/>
        </w:rPr>
        <w:br/>
      </w:r>
      <w:hyperlink r:id="rId60" w:history="1">
        <w:r w:rsidRPr="00E47B2E">
          <w:rPr>
            <w:rFonts w:ascii="Helvetica" w:eastAsia="Times New Roman" w:hAnsi="Helvetica" w:cs="Helvetica"/>
            <w:color w:val="75539E"/>
            <w:sz w:val="15"/>
            <w:u w:val="single"/>
          </w:rPr>
          <w:t xml:space="preserve">Is Prevention from </w:t>
        </w:r>
        <w:proofErr w:type="spellStart"/>
        <w:r w:rsidRPr="00E47B2E">
          <w:rPr>
            <w:rFonts w:ascii="Helvetica" w:eastAsia="Times New Roman" w:hAnsi="Helvetica" w:cs="Helvetica"/>
            <w:color w:val="75539E"/>
            <w:sz w:val="15"/>
            <w:u w:val="single"/>
          </w:rPr>
          <w:t>Zika</w:t>
        </w:r>
        <w:proofErr w:type="spellEnd"/>
        <w:r w:rsidRPr="00E47B2E">
          <w:rPr>
            <w:rFonts w:ascii="Helvetica" w:eastAsia="Times New Roman" w:hAnsi="Helvetica" w:cs="Helvetica"/>
            <w:color w:val="75539E"/>
            <w:sz w:val="15"/>
            <w:u w:val="single"/>
          </w:rPr>
          <w:t xml:space="preserve"> Virus Lies Inside Human Body?</w:t>
        </w:r>
      </w:hyperlink>
    </w:p>
    <w:p w:rsidR="00E47B2E" w:rsidRPr="00E47B2E" w:rsidRDefault="00E47B2E" w:rsidP="00E47B2E">
      <w:pPr>
        <w:spacing w:line="230" w:lineRule="atLeast"/>
        <w:rPr>
          <w:rFonts w:ascii="Helvetica" w:eastAsia="Times New Roman" w:hAnsi="Helvetica" w:cs="Helvetica"/>
          <w:color w:val="3A3A3A"/>
          <w:sz w:val="13"/>
          <w:szCs w:val="13"/>
        </w:rPr>
      </w:pPr>
      <w:r w:rsidRPr="00E47B2E">
        <w:rPr>
          <w:rFonts w:ascii="Helvetica" w:eastAsia="Times New Roman" w:hAnsi="Helvetica" w:cs="Helvetica"/>
          <w:color w:val="3A3A3A"/>
          <w:sz w:val="13"/>
          <w:szCs w:val="13"/>
        </w:rPr>
        <w:t>About the author</w:t>
      </w:r>
    </w:p>
    <w:p w:rsidR="00E47B2E" w:rsidRPr="00E47B2E" w:rsidRDefault="00E47B2E" w:rsidP="00E47B2E">
      <w:pPr>
        <w:shd w:val="clear" w:color="auto" w:fill="FFFFFF"/>
        <w:spacing w:after="0" w:line="269" w:lineRule="atLeast"/>
        <w:textAlignment w:val="center"/>
        <w:rPr>
          <w:rFonts w:ascii="Helvetica" w:eastAsia="Times New Roman" w:hAnsi="Helvetica" w:cs="Helvetica"/>
          <w:color w:val="333333"/>
          <w:sz w:val="15"/>
          <w:szCs w:val="15"/>
        </w:rPr>
      </w:pPr>
      <w:r>
        <w:rPr>
          <w:rFonts w:ascii="Helvetica" w:eastAsia="Times New Roman" w:hAnsi="Helvetica" w:cs="Helvetica"/>
          <w:noProof/>
          <w:color w:val="75539E"/>
          <w:sz w:val="15"/>
          <w:szCs w:val="15"/>
        </w:rPr>
        <w:drawing>
          <wp:inline distT="0" distB="0" distL="0" distR="0">
            <wp:extent cx="810895" cy="810895"/>
            <wp:effectExtent l="19050" t="0" r="8255" b="0"/>
            <wp:docPr id="10" name="Picture 10" descr="http://2.gravatar.com/avatar/bab7b27b7cf6bcbbfa87e44863791db7?s=170&amp;d=http%3A%2F%2Fmedgenera.com%2Fwp-content%2Fthemes%2Fdt-armada%2Fimages%2Fno-avatar.gif&amp;r=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2.gravatar.com/avatar/bab7b27b7cf6bcbbfa87e44863791db7?s=170&amp;d=http%3A%2F%2Fmedgenera.com%2Fwp-content%2Fthemes%2Fdt-armada%2Fimages%2Fno-avatar.gif&amp;r=g">
                      <a:hlinkClick r:id="rId5"/>
                    </pic:cNvPr>
                    <pic:cNvPicPr>
                      <a:picLocks noChangeAspect="1" noChangeArrowheads="1"/>
                    </pic:cNvPicPr>
                  </pic:nvPicPr>
                  <pic:blipFill>
                    <a:blip r:embed="rId61"/>
                    <a:srcRect/>
                    <a:stretch>
                      <a:fillRect/>
                    </a:stretch>
                  </pic:blipFill>
                  <pic:spPr bwMode="auto">
                    <a:xfrm>
                      <a:off x="0" y="0"/>
                      <a:ext cx="810895" cy="810895"/>
                    </a:xfrm>
                    <a:prstGeom prst="rect">
                      <a:avLst/>
                    </a:prstGeom>
                    <a:noFill/>
                    <a:ln w="9525">
                      <a:noFill/>
                      <a:miter lim="800000"/>
                      <a:headEnd/>
                      <a:tailEnd/>
                    </a:ln>
                  </pic:spPr>
                </pic:pic>
              </a:graphicData>
            </a:graphic>
          </wp:inline>
        </w:drawing>
      </w:r>
    </w:p>
    <w:p w:rsidR="00E47B2E" w:rsidRPr="00E47B2E" w:rsidRDefault="00E47B2E" w:rsidP="00E47B2E">
      <w:pPr>
        <w:shd w:val="clear" w:color="auto" w:fill="FFFFFF"/>
        <w:spacing w:after="96" w:line="221" w:lineRule="atLeast"/>
        <w:textAlignment w:val="center"/>
        <w:rPr>
          <w:rFonts w:ascii="Helvetica" w:eastAsia="Times New Roman" w:hAnsi="Helvetica" w:cs="Helvetica"/>
          <w:b/>
          <w:bCs/>
          <w:color w:val="333333"/>
          <w:sz w:val="14"/>
          <w:szCs w:val="14"/>
        </w:rPr>
      </w:pPr>
      <w:proofErr w:type="spellStart"/>
      <w:r w:rsidRPr="00E47B2E">
        <w:rPr>
          <w:rFonts w:ascii="Helvetica" w:eastAsia="Times New Roman" w:hAnsi="Helvetica" w:cs="Helvetica"/>
          <w:b/>
          <w:bCs/>
          <w:color w:val="333333"/>
          <w:sz w:val="14"/>
          <w:szCs w:val="14"/>
        </w:rPr>
        <w:t>Tiash</w:t>
      </w:r>
      <w:proofErr w:type="spellEnd"/>
      <w:r w:rsidRPr="00E47B2E">
        <w:rPr>
          <w:rFonts w:ascii="Helvetica" w:eastAsia="Times New Roman" w:hAnsi="Helvetica" w:cs="Helvetica"/>
          <w:b/>
          <w:bCs/>
          <w:color w:val="333333"/>
          <w:sz w:val="14"/>
          <w:szCs w:val="14"/>
        </w:rPr>
        <w:t xml:space="preserve"> </w:t>
      </w:r>
      <w:proofErr w:type="spellStart"/>
      <w:r w:rsidRPr="00E47B2E">
        <w:rPr>
          <w:rFonts w:ascii="Helvetica" w:eastAsia="Times New Roman" w:hAnsi="Helvetica" w:cs="Helvetica"/>
          <w:b/>
          <w:bCs/>
          <w:color w:val="333333"/>
          <w:sz w:val="14"/>
          <w:szCs w:val="14"/>
        </w:rPr>
        <w:t>Saha</w:t>
      </w:r>
      <w:proofErr w:type="spellEnd"/>
    </w:p>
    <w:p w:rsidR="00E47B2E" w:rsidRPr="00E47B2E" w:rsidRDefault="00E47B2E" w:rsidP="00E47B2E">
      <w:pPr>
        <w:shd w:val="clear" w:color="auto" w:fill="FFFFFF"/>
        <w:spacing w:after="96" w:line="230" w:lineRule="atLeast"/>
        <w:textAlignment w:val="center"/>
        <w:rPr>
          <w:rFonts w:ascii="Helvetica" w:eastAsia="Times New Roman" w:hAnsi="Helvetica" w:cs="Helvetica"/>
          <w:color w:val="333333"/>
          <w:sz w:val="13"/>
          <w:szCs w:val="13"/>
        </w:rPr>
      </w:pPr>
      <w:proofErr w:type="gramStart"/>
      <w:r w:rsidRPr="00E47B2E">
        <w:rPr>
          <w:rFonts w:ascii="Helvetica" w:eastAsia="Times New Roman" w:hAnsi="Helvetica" w:cs="Helvetica"/>
          <w:color w:val="333333"/>
          <w:sz w:val="13"/>
          <w:szCs w:val="13"/>
        </w:rPr>
        <w:lastRenderedPageBreak/>
        <w:t>Editor.</w:t>
      </w:r>
      <w:proofErr w:type="gramEnd"/>
      <w:r w:rsidRPr="00E47B2E">
        <w:rPr>
          <w:rFonts w:ascii="Helvetica" w:eastAsia="Times New Roman" w:hAnsi="Helvetica" w:cs="Helvetica"/>
          <w:color w:val="333333"/>
          <w:sz w:val="13"/>
          <w:szCs w:val="13"/>
        </w:rPr>
        <w:t xml:space="preserve"> I am Masters in Science (Chemistry) from </w:t>
      </w:r>
      <w:proofErr w:type="spellStart"/>
      <w:r w:rsidRPr="00E47B2E">
        <w:rPr>
          <w:rFonts w:ascii="Helvetica" w:eastAsia="Times New Roman" w:hAnsi="Helvetica" w:cs="Helvetica"/>
          <w:color w:val="333333"/>
          <w:sz w:val="13"/>
          <w:szCs w:val="13"/>
        </w:rPr>
        <w:t>Chhatrapati</w:t>
      </w:r>
      <w:proofErr w:type="spellEnd"/>
      <w:r w:rsidRPr="00E47B2E">
        <w:rPr>
          <w:rFonts w:ascii="Helvetica" w:eastAsia="Times New Roman" w:hAnsi="Helvetica" w:cs="Helvetica"/>
          <w:color w:val="333333"/>
          <w:sz w:val="13"/>
          <w:szCs w:val="13"/>
        </w:rPr>
        <w:t xml:space="preserve"> </w:t>
      </w:r>
      <w:proofErr w:type="spellStart"/>
      <w:r w:rsidRPr="00E47B2E">
        <w:rPr>
          <w:rFonts w:ascii="Helvetica" w:eastAsia="Times New Roman" w:hAnsi="Helvetica" w:cs="Helvetica"/>
          <w:color w:val="333333"/>
          <w:sz w:val="13"/>
          <w:szCs w:val="13"/>
        </w:rPr>
        <w:t>Shahuji</w:t>
      </w:r>
      <w:proofErr w:type="spellEnd"/>
      <w:r w:rsidRPr="00E47B2E">
        <w:rPr>
          <w:rFonts w:ascii="Helvetica" w:eastAsia="Times New Roman" w:hAnsi="Helvetica" w:cs="Helvetica"/>
          <w:color w:val="333333"/>
          <w:sz w:val="13"/>
          <w:szCs w:val="13"/>
        </w:rPr>
        <w:t xml:space="preserve"> </w:t>
      </w:r>
      <w:proofErr w:type="spellStart"/>
      <w:r w:rsidRPr="00E47B2E">
        <w:rPr>
          <w:rFonts w:ascii="Helvetica" w:eastAsia="Times New Roman" w:hAnsi="Helvetica" w:cs="Helvetica"/>
          <w:color w:val="333333"/>
          <w:sz w:val="13"/>
          <w:szCs w:val="13"/>
        </w:rPr>
        <w:t>Maharaj</w:t>
      </w:r>
      <w:proofErr w:type="spellEnd"/>
      <w:r w:rsidRPr="00E47B2E">
        <w:rPr>
          <w:rFonts w:ascii="Helvetica" w:eastAsia="Times New Roman" w:hAnsi="Helvetica" w:cs="Helvetica"/>
          <w:color w:val="333333"/>
          <w:sz w:val="13"/>
          <w:szCs w:val="13"/>
        </w:rPr>
        <w:t xml:space="preserve"> University, India and was CSIR Network project fellow at Central Drug Research Institute, India. I have learned most (if not all) kinds of chemical reaction and published scientific research. Now I am looking forward to write about new discoveries in scientific and medicinal field.</w:t>
      </w:r>
    </w:p>
    <w:p w:rsidR="0018395D" w:rsidRDefault="0018395D"/>
    <w:sectPr w:rsidR="0018395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B244B"/>
    <w:multiLevelType w:val="multilevel"/>
    <w:tmpl w:val="BDF4D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compat>
    <w:useFELayout/>
  </w:compat>
  <w:rsids>
    <w:rsidRoot w:val="00E47B2E"/>
    <w:rsid w:val="0018395D"/>
    <w:rsid w:val="00E47B2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47B2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E47B2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47B2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7B2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47B2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47B2E"/>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E47B2E"/>
    <w:rPr>
      <w:color w:val="0000FF"/>
      <w:u w:val="single"/>
    </w:rPr>
  </w:style>
  <w:style w:type="paragraph" w:styleId="NormalWeb">
    <w:name w:val="Normal (Web)"/>
    <w:basedOn w:val="Normal"/>
    <w:uiPriority w:val="99"/>
    <w:semiHidden/>
    <w:unhideWhenUsed/>
    <w:rsid w:val="00E47B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gline">
    <w:name w:val="tagline"/>
    <w:basedOn w:val="DefaultParagraphFont"/>
    <w:rsid w:val="00E47B2E"/>
  </w:style>
  <w:style w:type="character" w:customStyle="1" w:styleId="data-link">
    <w:name w:val="data-link"/>
    <w:basedOn w:val="DefaultParagraphFont"/>
    <w:rsid w:val="00E47B2E"/>
  </w:style>
  <w:style w:type="character" w:customStyle="1" w:styleId="category-link">
    <w:name w:val="category-link"/>
    <w:basedOn w:val="DefaultParagraphFont"/>
    <w:rsid w:val="00E47B2E"/>
  </w:style>
  <w:style w:type="character" w:customStyle="1" w:styleId="apple-converted-space">
    <w:name w:val="apple-converted-space"/>
    <w:basedOn w:val="DefaultParagraphFont"/>
    <w:rsid w:val="00E47B2E"/>
  </w:style>
  <w:style w:type="character" w:customStyle="1" w:styleId="fn">
    <w:name w:val="fn"/>
    <w:basedOn w:val="DefaultParagraphFont"/>
    <w:rsid w:val="00E47B2E"/>
  </w:style>
  <w:style w:type="character" w:styleId="Strong">
    <w:name w:val="Strong"/>
    <w:basedOn w:val="DefaultParagraphFont"/>
    <w:uiPriority w:val="22"/>
    <w:qFormat/>
    <w:rsid w:val="00E47B2E"/>
    <w:rPr>
      <w:b/>
      <w:bCs/>
    </w:rPr>
  </w:style>
  <w:style w:type="paragraph" w:customStyle="1" w:styleId="h5-size">
    <w:name w:val="h5-size"/>
    <w:basedOn w:val="Normal"/>
    <w:rsid w:val="00E47B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normal">
    <w:name w:val="text-normal"/>
    <w:basedOn w:val="Normal"/>
    <w:rsid w:val="00E47B2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47B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B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96404150">
      <w:bodyDiv w:val="1"/>
      <w:marLeft w:val="0"/>
      <w:marRight w:val="0"/>
      <w:marTop w:val="0"/>
      <w:marBottom w:val="0"/>
      <w:divBdr>
        <w:top w:val="none" w:sz="0" w:space="0" w:color="auto"/>
        <w:left w:val="none" w:sz="0" w:space="0" w:color="auto"/>
        <w:bottom w:val="none" w:sz="0" w:space="0" w:color="auto"/>
        <w:right w:val="none" w:sz="0" w:space="0" w:color="auto"/>
      </w:divBdr>
      <w:divsChild>
        <w:div w:id="1209415656">
          <w:marLeft w:val="0"/>
          <w:marRight w:val="0"/>
          <w:marTop w:val="0"/>
          <w:marBottom w:val="0"/>
          <w:divBdr>
            <w:top w:val="none" w:sz="0" w:space="0" w:color="auto"/>
            <w:left w:val="none" w:sz="0" w:space="0" w:color="auto"/>
            <w:bottom w:val="none" w:sz="0" w:space="0" w:color="auto"/>
            <w:right w:val="none" w:sz="0" w:space="0" w:color="auto"/>
          </w:divBdr>
          <w:divsChild>
            <w:div w:id="270669490">
              <w:marLeft w:val="0"/>
              <w:marRight w:val="0"/>
              <w:marTop w:val="0"/>
              <w:marBottom w:val="0"/>
              <w:divBdr>
                <w:top w:val="none" w:sz="0" w:space="0" w:color="auto"/>
                <w:left w:val="none" w:sz="0" w:space="0" w:color="auto"/>
                <w:bottom w:val="none" w:sz="0" w:space="0" w:color="auto"/>
                <w:right w:val="none" w:sz="0" w:space="0" w:color="auto"/>
              </w:divBdr>
              <w:divsChild>
                <w:div w:id="786896521">
                  <w:marLeft w:val="0"/>
                  <w:marRight w:val="0"/>
                  <w:marTop w:val="0"/>
                  <w:marBottom w:val="0"/>
                  <w:divBdr>
                    <w:top w:val="none" w:sz="0" w:space="0" w:color="auto"/>
                    <w:left w:val="none" w:sz="0" w:space="0" w:color="auto"/>
                    <w:bottom w:val="none" w:sz="0" w:space="0" w:color="auto"/>
                    <w:right w:val="none" w:sz="0" w:space="0" w:color="auto"/>
                  </w:divBdr>
                  <w:divsChild>
                    <w:div w:id="573971928">
                      <w:marLeft w:val="0"/>
                      <w:marRight w:val="0"/>
                      <w:marTop w:val="0"/>
                      <w:marBottom w:val="0"/>
                      <w:divBdr>
                        <w:top w:val="none" w:sz="0" w:space="0" w:color="auto"/>
                        <w:left w:val="none" w:sz="0" w:space="0" w:color="auto"/>
                        <w:bottom w:val="none" w:sz="0" w:space="0" w:color="auto"/>
                        <w:right w:val="none" w:sz="0" w:space="0" w:color="auto"/>
                      </w:divBdr>
                    </w:div>
                    <w:div w:id="2135979721">
                      <w:marLeft w:val="0"/>
                      <w:marRight w:val="0"/>
                      <w:marTop w:val="0"/>
                      <w:marBottom w:val="0"/>
                      <w:divBdr>
                        <w:top w:val="none" w:sz="0" w:space="0" w:color="auto"/>
                        <w:left w:val="none" w:sz="0" w:space="0" w:color="auto"/>
                        <w:bottom w:val="none" w:sz="0" w:space="0" w:color="auto"/>
                        <w:right w:val="none" w:sz="0" w:space="0" w:color="auto"/>
                      </w:divBdr>
                    </w:div>
                  </w:divsChild>
                </w:div>
                <w:div w:id="319233293">
                  <w:marLeft w:val="192"/>
                  <w:marRight w:val="0"/>
                  <w:marTop w:val="0"/>
                  <w:marBottom w:val="0"/>
                  <w:divBdr>
                    <w:top w:val="none" w:sz="0" w:space="0" w:color="auto"/>
                    <w:left w:val="none" w:sz="0" w:space="0" w:color="auto"/>
                    <w:bottom w:val="none" w:sz="0" w:space="0" w:color="auto"/>
                    <w:right w:val="none" w:sz="0" w:space="0" w:color="auto"/>
                  </w:divBdr>
                </w:div>
              </w:divsChild>
            </w:div>
          </w:divsChild>
        </w:div>
        <w:div w:id="1356076215">
          <w:marLeft w:val="0"/>
          <w:marRight w:val="0"/>
          <w:marTop w:val="0"/>
          <w:marBottom w:val="0"/>
          <w:divBdr>
            <w:top w:val="none" w:sz="0" w:space="0" w:color="auto"/>
            <w:left w:val="none" w:sz="0" w:space="0" w:color="auto"/>
            <w:bottom w:val="none" w:sz="0" w:space="0" w:color="auto"/>
            <w:right w:val="none" w:sz="0" w:space="0" w:color="auto"/>
          </w:divBdr>
          <w:divsChild>
            <w:div w:id="1195919927">
              <w:marLeft w:val="0"/>
              <w:marRight w:val="0"/>
              <w:marTop w:val="0"/>
              <w:marBottom w:val="0"/>
              <w:divBdr>
                <w:top w:val="none" w:sz="0" w:space="0" w:color="auto"/>
                <w:left w:val="none" w:sz="0" w:space="0" w:color="auto"/>
                <w:bottom w:val="none" w:sz="0" w:space="0" w:color="auto"/>
                <w:right w:val="none" w:sz="0" w:space="0" w:color="auto"/>
              </w:divBdr>
              <w:divsChild>
                <w:div w:id="368068354">
                  <w:marLeft w:val="0"/>
                  <w:marRight w:val="0"/>
                  <w:marTop w:val="0"/>
                  <w:marBottom w:val="0"/>
                  <w:divBdr>
                    <w:top w:val="none" w:sz="0" w:space="0" w:color="auto"/>
                    <w:left w:val="none" w:sz="0" w:space="0" w:color="auto"/>
                    <w:bottom w:val="none" w:sz="0" w:space="0" w:color="auto"/>
                    <w:right w:val="none" w:sz="0" w:space="0" w:color="auto"/>
                  </w:divBdr>
                  <w:divsChild>
                    <w:div w:id="456418128">
                      <w:marLeft w:val="0"/>
                      <w:marRight w:val="0"/>
                      <w:marTop w:val="0"/>
                      <w:marBottom w:val="0"/>
                      <w:divBdr>
                        <w:top w:val="none" w:sz="0" w:space="0" w:color="auto"/>
                        <w:left w:val="none" w:sz="0" w:space="0" w:color="auto"/>
                        <w:bottom w:val="none" w:sz="0" w:space="0" w:color="auto"/>
                        <w:right w:val="none" w:sz="0" w:space="0" w:color="auto"/>
                      </w:divBdr>
                      <w:divsChild>
                        <w:div w:id="149633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661986">
          <w:marLeft w:val="0"/>
          <w:marRight w:val="0"/>
          <w:marTop w:val="0"/>
          <w:marBottom w:val="0"/>
          <w:divBdr>
            <w:top w:val="none" w:sz="0" w:space="0" w:color="auto"/>
            <w:left w:val="none" w:sz="0" w:space="0" w:color="auto"/>
            <w:bottom w:val="none" w:sz="0" w:space="0" w:color="auto"/>
            <w:right w:val="none" w:sz="0" w:space="0" w:color="auto"/>
          </w:divBdr>
          <w:divsChild>
            <w:div w:id="932932288">
              <w:marLeft w:val="0"/>
              <w:marRight w:val="0"/>
              <w:marTop w:val="0"/>
              <w:marBottom w:val="0"/>
              <w:divBdr>
                <w:top w:val="none" w:sz="0" w:space="0" w:color="auto"/>
                <w:left w:val="none" w:sz="0" w:space="0" w:color="auto"/>
                <w:bottom w:val="none" w:sz="0" w:space="0" w:color="auto"/>
                <w:right w:val="none" w:sz="0" w:space="0" w:color="auto"/>
              </w:divBdr>
              <w:divsChild>
                <w:div w:id="1281767359">
                  <w:marLeft w:val="-211"/>
                  <w:marRight w:val="-211"/>
                  <w:marTop w:val="0"/>
                  <w:marBottom w:val="0"/>
                  <w:divBdr>
                    <w:top w:val="none" w:sz="0" w:space="0" w:color="auto"/>
                    <w:left w:val="none" w:sz="0" w:space="0" w:color="auto"/>
                    <w:bottom w:val="none" w:sz="0" w:space="0" w:color="auto"/>
                    <w:right w:val="none" w:sz="0" w:space="0" w:color="auto"/>
                  </w:divBdr>
                  <w:divsChild>
                    <w:div w:id="977686599">
                      <w:marLeft w:val="0"/>
                      <w:marRight w:val="0"/>
                      <w:marTop w:val="0"/>
                      <w:marBottom w:val="422"/>
                      <w:divBdr>
                        <w:top w:val="none" w:sz="0" w:space="0" w:color="auto"/>
                        <w:left w:val="none" w:sz="0" w:space="0" w:color="auto"/>
                        <w:bottom w:val="none" w:sz="0" w:space="0" w:color="auto"/>
                        <w:right w:val="none" w:sz="0" w:space="0" w:color="auto"/>
                      </w:divBdr>
                      <w:divsChild>
                        <w:div w:id="782965860">
                          <w:marLeft w:val="0"/>
                          <w:marRight w:val="0"/>
                          <w:marTop w:val="0"/>
                          <w:marBottom w:val="0"/>
                          <w:divBdr>
                            <w:top w:val="none" w:sz="0" w:space="0" w:color="auto"/>
                            <w:left w:val="none" w:sz="0" w:space="0" w:color="auto"/>
                            <w:bottom w:val="none" w:sz="0" w:space="0" w:color="auto"/>
                            <w:right w:val="none" w:sz="0" w:space="0" w:color="auto"/>
                          </w:divBdr>
                          <w:divsChild>
                            <w:div w:id="2056081588">
                              <w:marLeft w:val="0"/>
                              <w:marRight w:val="0"/>
                              <w:marTop w:val="0"/>
                              <w:marBottom w:val="0"/>
                              <w:divBdr>
                                <w:top w:val="none" w:sz="0" w:space="0" w:color="auto"/>
                                <w:left w:val="none" w:sz="0" w:space="0" w:color="auto"/>
                                <w:bottom w:val="single" w:sz="4" w:space="5" w:color="auto"/>
                                <w:right w:val="none" w:sz="0" w:space="0" w:color="auto"/>
                              </w:divBdr>
                              <w:divsChild>
                                <w:div w:id="96804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43188">
                      <w:marLeft w:val="0"/>
                      <w:marRight w:val="0"/>
                      <w:marTop w:val="0"/>
                      <w:marBottom w:val="0"/>
                      <w:divBdr>
                        <w:top w:val="none" w:sz="0" w:space="0" w:color="auto"/>
                        <w:left w:val="none" w:sz="0" w:space="0" w:color="auto"/>
                        <w:bottom w:val="none" w:sz="0" w:space="0" w:color="auto"/>
                        <w:right w:val="none" w:sz="0" w:space="0" w:color="auto"/>
                      </w:divBdr>
                      <w:divsChild>
                        <w:div w:id="1134451061">
                          <w:blockQuote w:val="1"/>
                          <w:marLeft w:val="0"/>
                          <w:marRight w:val="0"/>
                          <w:marTop w:val="0"/>
                          <w:marBottom w:val="96"/>
                          <w:divBdr>
                            <w:top w:val="none" w:sz="0" w:space="0" w:color="auto"/>
                            <w:left w:val="none" w:sz="0" w:space="0" w:color="auto"/>
                            <w:bottom w:val="none" w:sz="0" w:space="0" w:color="auto"/>
                            <w:right w:val="none" w:sz="0" w:space="0" w:color="auto"/>
                          </w:divBdr>
                        </w:div>
                        <w:div w:id="768158054">
                          <w:marLeft w:val="0"/>
                          <w:marRight w:val="0"/>
                          <w:marTop w:val="288"/>
                          <w:marBottom w:val="0"/>
                          <w:divBdr>
                            <w:top w:val="none" w:sz="0" w:space="0" w:color="auto"/>
                            <w:left w:val="none" w:sz="0" w:space="0" w:color="auto"/>
                            <w:bottom w:val="none" w:sz="0" w:space="0" w:color="auto"/>
                            <w:right w:val="none" w:sz="0" w:space="0" w:color="auto"/>
                          </w:divBdr>
                          <w:divsChild>
                            <w:div w:id="936449450">
                              <w:marLeft w:val="384"/>
                              <w:marRight w:val="0"/>
                              <w:marTop w:val="0"/>
                              <w:marBottom w:val="0"/>
                              <w:divBdr>
                                <w:top w:val="none" w:sz="0" w:space="0" w:color="auto"/>
                                <w:left w:val="none" w:sz="0" w:space="0" w:color="auto"/>
                                <w:bottom w:val="none" w:sz="0" w:space="0" w:color="auto"/>
                                <w:right w:val="none" w:sz="0" w:space="0" w:color="auto"/>
                              </w:divBdr>
                              <w:divsChild>
                                <w:div w:id="1677727797">
                                  <w:marLeft w:val="38"/>
                                  <w:marRight w:val="38"/>
                                  <w:marTop w:val="58"/>
                                  <w:marBottom w:val="0"/>
                                  <w:divBdr>
                                    <w:top w:val="none" w:sz="0" w:space="0" w:color="auto"/>
                                    <w:left w:val="none" w:sz="0" w:space="0" w:color="auto"/>
                                    <w:bottom w:val="none" w:sz="0" w:space="0" w:color="auto"/>
                                    <w:right w:val="none" w:sz="0" w:space="0" w:color="auto"/>
                                  </w:divBdr>
                                </w:div>
                                <w:div w:id="1191410645">
                                  <w:marLeft w:val="38"/>
                                  <w:marRight w:val="38"/>
                                  <w:marTop w:val="58"/>
                                  <w:marBottom w:val="0"/>
                                  <w:divBdr>
                                    <w:top w:val="none" w:sz="0" w:space="0" w:color="auto"/>
                                    <w:left w:val="none" w:sz="0" w:space="0" w:color="auto"/>
                                    <w:bottom w:val="none" w:sz="0" w:space="0" w:color="auto"/>
                                    <w:right w:val="none" w:sz="0" w:space="0" w:color="auto"/>
                                  </w:divBdr>
                                </w:div>
                              </w:divsChild>
                            </w:div>
                            <w:div w:id="1432582439">
                              <w:marLeft w:val="384"/>
                              <w:marRight w:val="0"/>
                              <w:marTop w:val="0"/>
                              <w:marBottom w:val="0"/>
                              <w:divBdr>
                                <w:top w:val="none" w:sz="0" w:space="0" w:color="auto"/>
                                <w:left w:val="none" w:sz="0" w:space="0" w:color="auto"/>
                                <w:bottom w:val="none" w:sz="0" w:space="0" w:color="auto"/>
                                <w:right w:val="none" w:sz="0" w:space="0" w:color="auto"/>
                              </w:divBdr>
                              <w:divsChild>
                                <w:div w:id="805702009">
                                  <w:marLeft w:val="38"/>
                                  <w:marRight w:val="38"/>
                                  <w:marTop w:val="58"/>
                                  <w:marBottom w:val="0"/>
                                  <w:divBdr>
                                    <w:top w:val="none" w:sz="0" w:space="0" w:color="auto"/>
                                    <w:left w:val="none" w:sz="0" w:space="0" w:color="auto"/>
                                    <w:bottom w:val="none" w:sz="0" w:space="0" w:color="auto"/>
                                    <w:right w:val="none" w:sz="0" w:space="0" w:color="auto"/>
                                  </w:divBdr>
                                </w:div>
                                <w:div w:id="1760440959">
                                  <w:marLeft w:val="38"/>
                                  <w:marRight w:val="38"/>
                                  <w:marTop w:val="58"/>
                                  <w:marBottom w:val="0"/>
                                  <w:divBdr>
                                    <w:top w:val="none" w:sz="0" w:space="0" w:color="auto"/>
                                    <w:left w:val="none" w:sz="0" w:space="0" w:color="auto"/>
                                    <w:bottom w:val="none" w:sz="0" w:space="0" w:color="auto"/>
                                    <w:right w:val="none" w:sz="0" w:space="0" w:color="auto"/>
                                  </w:divBdr>
                                </w:div>
                              </w:divsChild>
                            </w:div>
                            <w:div w:id="777678114">
                              <w:marLeft w:val="384"/>
                              <w:marRight w:val="0"/>
                              <w:marTop w:val="0"/>
                              <w:marBottom w:val="0"/>
                              <w:divBdr>
                                <w:top w:val="none" w:sz="0" w:space="0" w:color="auto"/>
                                <w:left w:val="none" w:sz="0" w:space="0" w:color="auto"/>
                                <w:bottom w:val="none" w:sz="0" w:space="0" w:color="auto"/>
                                <w:right w:val="none" w:sz="0" w:space="0" w:color="auto"/>
                              </w:divBdr>
                              <w:divsChild>
                                <w:div w:id="1821144381">
                                  <w:marLeft w:val="38"/>
                                  <w:marRight w:val="38"/>
                                  <w:marTop w:val="58"/>
                                  <w:marBottom w:val="0"/>
                                  <w:divBdr>
                                    <w:top w:val="none" w:sz="0" w:space="0" w:color="auto"/>
                                    <w:left w:val="none" w:sz="0" w:space="0" w:color="auto"/>
                                    <w:bottom w:val="none" w:sz="0" w:space="0" w:color="auto"/>
                                    <w:right w:val="none" w:sz="0" w:space="0" w:color="auto"/>
                                  </w:divBdr>
                                </w:div>
                                <w:div w:id="1396197182">
                                  <w:marLeft w:val="38"/>
                                  <w:marRight w:val="38"/>
                                  <w:marTop w:val="58"/>
                                  <w:marBottom w:val="0"/>
                                  <w:divBdr>
                                    <w:top w:val="none" w:sz="0" w:space="0" w:color="auto"/>
                                    <w:left w:val="none" w:sz="0" w:space="0" w:color="auto"/>
                                    <w:bottom w:val="none" w:sz="0" w:space="0" w:color="auto"/>
                                    <w:right w:val="none" w:sz="0" w:space="0" w:color="auto"/>
                                  </w:divBdr>
                                </w:div>
                              </w:divsChild>
                            </w:div>
                            <w:div w:id="1444959893">
                              <w:marLeft w:val="384"/>
                              <w:marRight w:val="0"/>
                              <w:marTop w:val="0"/>
                              <w:marBottom w:val="0"/>
                              <w:divBdr>
                                <w:top w:val="none" w:sz="0" w:space="0" w:color="auto"/>
                                <w:left w:val="none" w:sz="0" w:space="0" w:color="auto"/>
                                <w:bottom w:val="none" w:sz="0" w:space="0" w:color="auto"/>
                                <w:right w:val="none" w:sz="0" w:space="0" w:color="auto"/>
                              </w:divBdr>
                              <w:divsChild>
                                <w:div w:id="1228419042">
                                  <w:marLeft w:val="38"/>
                                  <w:marRight w:val="38"/>
                                  <w:marTop w:val="58"/>
                                  <w:marBottom w:val="0"/>
                                  <w:divBdr>
                                    <w:top w:val="none" w:sz="0" w:space="0" w:color="auto"/>
                                    <w:left w:val="none" w:sz="0" w:space="0" w:color="auto"/>
                                    <w:bottom w:val="none" w:sz="0" w:space="0" w:color="auto"/>
                                    <w:right w:val="none" w:sz="0" w:space="0" w:color="auto"/>
                                  </w:divBdr>
                                </w:div>
                                <w:div w:id="22093595">
                                  <w:marLeft w:val="38"/>
                                  <w:marRight w:val="38"/>
                                  <w:marTop w:val="58"/>
                                  <w:marBottom w:val="0"/>
                                  <w:divBdr>
                                    <w:top w:val="none" w:sz="0" w:space="0" w:color="auto"/>
                                    <w:left w:val="none" w:sz="0" w:space="0" w:color="auto"/>
                                    <w:bottom w:val="none" w:sz="0" w:space="0" w:color="auto"/>
                                    <w:right w:val="none" w:sz="0" w:space="0" w:color="auto"/>
                                  </w:divBdr>
                                </w:div>
                              </w:divsChild>
                            </w:div>
                          </w:divsChild>
                        </w:div>
                        <w:div w:id="1357803825">
                          <w:marLeft w:val="0"/>
                          <w:marRight w:val="0"/>
                          <w:marTop w:val="0"/>
                          <w:marBottom w:val="0"/>
                          <w:divBdr>
                            <w:top w:val="none" w:sz="0" w:space="0" w:color="auto"/>
                            <w:left w:val="none" w:sz="0" w:space="0" w:color="auto"/>
                            <w:bottom w:val="none" w:sz="0" w:space="0" w:color="auto"/>
                            <w:right w:val="none" w:sz="0" w:space="0" w:color="auto"/>
                          </w:divBdr>
                        </w:div>
                        <w:div w:id="1277058286">
                          <w:marLeft w:val="0"/>
                          <w:marRight w:val="0"/>
                          <w:marTop w:val="480"/>
                          <w:marBottom w:val="326"/>
                          <w:divBdr>
                            <w:top w:val="none" w:sz="0" w:space="0" w:color="auto"/>
                            <w:left w:val="none" w:sz="0" w:space="0" w:color="auto"/>
                            <w:bottom w:val="none" w:sz="0" w:space="0" w:color="auto"/>
                            <w:right w:val="none" w:sz="0" w:space="0" w:color="auto"/>
                          </w:divBdr>
                          <w:divsChild>
                            <w:div w:id="45103143">
                              <w:marLeft w:val="0"/>
                              <w:marRight w:val="0"/>
                              <w:marTop w:val="0"/>
                              <w:marBottom w:val="0"/>
                              <w:divBdr>
                                <w:top w:val="none" w:sz="0" w:space="0" w:color="auto"/>
                                <w:left w:val="none" w:sz="0" w:space="0" w:color="auto"/>
                                <w:bottom w:val="none" w:sz="0" w:space="0" w:color="auto"/>
                                <w:right w:val="none" w:sz="0" w:space="0" w:color="auto"/>
                              </w:divBdr>
                            </w:div>
                          </w:divsChild>
                        </w:div>
                        <w:div w:id="140737190">
                          <w:marLeft w:val="0"/>
                          <w:marRight w:val="0"/>
                          <w:marTop w:val="0"/>
                          <w:marBottom w:val="96"/>
                          <w:divBdr>
                            <w:top w:val="none" w:sz="0" w:space="0" w:color="auto"/>
                            <w:left w:val="none" w:sz="0" w:space="0" w:color="auto"/>
                            <w:bottom w:val="none" w:sz="0" w:space="0" w:color="auto"/>
                            <w:right w:val="none" w:sz="0" w:space="0" w:color="auto"/>
                          </w:divBdr>
                          <w:divsChild>
                            <w:div w:id="891843132">
                              <w:marLeft w:val="0"/>
                              <w:marRight w:val="0"/>
                              <w:marTop w:val="0"/>
                              <w:marBottom w:val="0"/>
                              <w:divBdr>
                                <w:top w:val="none" w:sz="0" w:space="0" w:color="auto"/>
                                <w:left w:val="none" w:sz="0" w:space="0" w:color="auto"/>
                                <w:bottom w:val="none" w:sz="0" w:space="0" w:color="auto"/>
                                <w:right w:val="none" w:sz="0" w:space="0" w:color="auto"/>
                              </w:divBdr>
                            </w:div>
                            <w:div w:id="17330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Microphyte" TargetMode="External"/><Relationship Id="rId18" Type="http://schemas.openxmlformats.org/officeDocument/2006/relationships/image" Target="media/image3.jpeg"/><Relationship Id="rId26" Type="http://schemas.openxmlformats.org/officeDocument/2006/relationships/hyperlink" Target="http://indocantechnologysolutions.com/" TargetMode="External"/><Relationship Id="rId39" Type="http://schemas.openxmlformats.org/officeDocument/2006/relationships/hyperlink" Target="http://www.daimler-indiacv.com/" TargetMode="External"/><Relationship Id="rId21" Type="http://schemas.openxmlformats.org/officeDocument/2006/relationships/hyperlink" Target="https://en.wikipedia.org/wiki/Wastewater" TargetMode="External"/><Relationship Id="rId34" Type="http://schemas.openxmlformats.org/officeDocument/2006/relationships/hyperlink" Target="http://www.teriin.org/" TargetMode="External"/><Relationship Id="rId42" Type="http://schemas.openxmlformats.org/officeDocument/2006/relationships/hyperlink" Target="http://www.csmcri.org/" TargetMode="External"/><Relationship Id="rId47" Type="http://schemas.openxmlformats.org/officeDocument/2006/relationships/hyperlink" Target="http://www.niist.res.in/english/" TargetMode="External"/><Relationship Id="rId50" Type="http://schemas.openxmlformats.org/officeDocument/2006/relationships/hyperlink" Target="http://algaeindia.com/" TargetMode="External"/><Relationship Id="rId55" Type="http://schemas.openxmlformats.org/officeDocument/2006/relationships/image" Target="media/image8.jpeg"/><Relationship Id="rId63" Type="http://schemas.openxmlformats.org/officeDocument/2006/relationships/theme" Target="theme/theme1.xml"/><Relationship Id="rId7" Type="http://schemas.openxmlformats.org/officeDocument/2006/relationships/hyperlink" Target="http://medgenera.com/wp-content/uploads/2016/06/Green-Algae-On-The-Surface-Of-112265270.jpg" TargetMode="External"/><Relationship Id="rId2" Type="http://schemas.openxmlformats.org/officeDocument/2006/relationships/styles" Target="styles.xml"/><Relationship Id="rId16" Type="http://schemas.openxmlformats.org/officeDocument/2006/relationships/hyperlink" Target="https://en.wikipedia.org/wiki/Non-renewable_resource" TargetMode="External"/><Relationship Id="rId20" Type="http://schemas.openxmlformats.org/officeDocument/2006/relationships/image" Target="media/image4.jpeg"/><Relationship Id="rId29" Type="http://schemas.openxmlformats.org/officeDocument/2006/relationships/hyperlink" Target="http://icgeb-bioenergy.org/" TargetMode="External"/><Relationship Id="rId41" Type="http://schemas.openxmlformats.org/officeDocument/2006/relationships/hyperlink" Target="https://www.mercedes-benz.com/en/" TargetMode="External"/><Relationship Id="rId54" Type="http://schemas.openxmlformats.org/officeDocument/2006/relationships/hyperlink" Target="http://www.sea6energy.com/"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medgenera.com/category/featured/" TargetMode="External"/><Relationship Id="rId24" Type="http://schemas.openxmlformats.org/officeDocument/2006/relationships/image" Target="media/image5.jpeg"/><Relationship Id="rId32" Type="http://schemas.openxmlformats.org/officeDocument/2006/relationships/hyperlink" Target="https://en.wikipedia.org/wiki/Biodiesel" TargetMode="External"/><Relationship Id="rId37" Type="http://schemas.openxmlformats.org/officeDocument/2006/relationships/image" Target="media/image6.jpeg"/><Relationship Id="rId40" Type="http://schemas.openxmlformats.org/officeDocument/2006/relationships/hyperlink" Target="http://www.hindustanpetroleum.com/" TargetMode="External"/><Relationship Id="rId45" Type="http://schemas.openxmlformats.org/officeDocument/2006/relationships/hyperlink" Target="https://en.wikipedia.org/wiki/Department_of_Scientific_and_Industrial_Research_(India)" TargetMode="External"/><Relationship Id="rId53" Type="http://schemas.openxmlformats.org/officeDocument/2006/relationships/hyperlink" Target="http://www.ril.com/" TargetMode="External"/><Relationship Id="rId58" Type="http://schemas.openxmlformats.org/officeDocument/2006/relationships/image" Target="media/image9.jpeg"/><Relationship Id="rId5" Type="http://schemas.openxmlformats.org/officeDocument/2006/relationships/hyperlink" Target="http://medgenera.com/" TargetMode="External"/><Relationship Id="rId15" Type="http://schemas.openxmlformats.org/officeDocument/2006/relationships/hyperlink" Target="http://medgenera.com/news-archive/business-finance-genera/" TargetMode="External"/><Relationship Id="rId23" Type="http://schemas.openxmlformats.org/officeDocument/2006/relationships/hyperlink" Target="https://en.wikipedia.org/wiki/Coal_gasification" TargetMode="External"/><Relationship Id="rId28" Type="http://schemas.openxmlformats.org/officeDocument/2006/relationships/hyperlink" Target="https://www.iocl.com/" TargetMode="External"/><Relationship Id="rId36" Type="http://schemas.openxmlformats.org/officeDocument/2006/relationships/hyperlink" Target="http://www.iitd.ac.in/" TargetMode="External"/><Relationship Id="rId49" Type="http://schemas.openxmlformats.org/officeDocument/2006/relationships/image" Target="media/image7.jpeg"/><Relationship Id="rId57" Type="http://schemas.openxmlformats.org/officeDocument/2006/relationships/hyperlink" Target="http://www.abelloncleanenergy.com/" TargetMode="External"/><Relationship Id="rId61" Type="http://schemas.openxmlformats.org/officeDocument/2006/relationships/image" Target="media/image10.jpeg"/><Relationship Id="rId10" Type="http://schemas.openxmlformats.org/officeDocument/2006/relationships/hyperlink" Target="http://medgenera.com/2016/06/07/biodiesel-from-microalgae-green-energy-microalgae-future/" TargetMode="External"/><Relationship Id="rId19" Type="http://schemas.openxmlformats.org/officeDocument/2006/relationships/hyperlink" Target="https://lawofalgae.wiki.zoho.com/Chapter-1----Introduction-to-Algae-Biofuels.html" TargetMode="External"/><Relationship Id="rId31" Type="http://schemas.openxmlformats.org/officeDocument/2006/relationships/hyperlink" Target="http://www.csir.res.in/" TargetMode="External"/><Relationship Id="rId44" Type="http://schemas.openxmlformats.org/officeDocument/2006/relationships/hyperlink" Target="http://www.icgeb.org/home.html" TargetMode="External"/><Relationship Id="rId52" Type="http://schemas.openxmlformats.org/officeDocument/2006/relationships/hyperlink" Target="http://www.algaetec.com.au/" TargetMode="External"/><Relationship Id="rId60" Type="http://schemas.openxmlformats.org/officeDocument/2006/relationships/hyperlink" Target="http://medgenera.com/2016/06/08/zika-virus-prevention-self-defense-immunity-vaccines/" TargetMode="External"/><Relationship Id="rId4" Type="http://schemas.openxmlformats.org/officeDocument/2006/relationships/webSettings" Target="webSettings.xml"/><Relationship Id="rId9" Type="http://schemas.openxmlformats.org/officeDocument/2006/relationships/hyperlink" Target="http://medgenera.com/2016/06/07/" TargetMode="External"/><Relationship Id="rId14" Type="http://schemas.openxmlformats.org/officeDocument/2006/relationships/hyperlink" Target="http://medgenera.com/news-archive/business-finance-genera/destination-india/" TargetMode="External"/><Relationship Id="rId22" Type="http://schemas.openxmlformats.org/officeDocument/2006/relationships/hyperlink" Target="http://algaesystems.com/" TargetMode="External"/><Relationship Id="rId27" Type="http://schemas.openxmlformats.org/officeDocument/2006/relationships/hyperlink" Target="http://medgenera.com/2016/04/28/is-indian-life-sciences-really-in-limelight/" TargetMode="External"/><Relationship Id="rId30" Type="http://schemas.openxmlformats.org/officeDocument/2006/relationships/hyperlink" Target="http://www.ictmumbai.edu.in/DisplayPage.aspx?page=g&amp;ItemID=12" TargetMode="External"/><Relationship Id="rId35" Type="http://schemas.openxmlformats.org/officeDocument/2006/relationships/hyperlink" Target="http://www.icar.org.in/" TargetMode="External"/><Relationship Id="rId43" Type="http://schemas.openxmlformats.org/officeDocument/2006/relationships/hyperlink" Target="http://www.csmcri.org/" TargetMode="External"/><Relationship Id="rId48" Type="http://schemas.openxmlformats.org/officeDocument/2006/relationships/hyperlink" Target="http://www.cftri.com/" TargetMode="External"/><Relationship Id="rId56" Type="http://schemas.openxmlformats.org/officeDocument/2006/relationships/hyperlink" Target="http://www.core-biotechnology.com/" TargetMode="External"/><Relationship Id="rId8" Type="http://schemas.openxmlformats.org/officeDocument/2006/relationships/image" Target="media/image2.jpeg"/><Relationship Id="rId51" Type="http://schemas.openxmlformats.org/officeDocument/2006/relationships/hyperlink" Target="http://www.rellife.com/" TargetMode="External"/><Relationship Id="rId3" Type="http://schemas.openxmlformats.org/officeDocument/2006/relationships/settings" Target="settings.xml"/><Relationship Id="rId12" Type="http://schemas.openxmlformats.org/officeDocument/2006/relationships/hyperlink" Target="http://medgenera.com/author/tiash-saha/" TargetMode="External"/><Relationship Id="rId17" Type="http://schemas.openxmlformats.org/officeDocument/2006/relationships/hyperlink" Target="https://en.wikipedia.org/wiki/Renewable_energy" TargetMode="External"/><Relationship Id="rId25" Type="http://schemas.openxmlformats.org/officeDocument/2006/relationships/hyperlink" Target="http://www.nalcoindia.com/ataglance.aspx" TargetMode="External"/><Relationship Id="rId33" Type="http://schemas.openxmlformats.org/officeDocument/2006/relationships/hyperlink" Target="http://www.mnre.gov.in/" TargetMode="External"/><Relationship Id="rId38" Type="http://schemas.openxmlformats.org/officeDocument/2006/relationships/hyperlink" Target="http://bestundertaking.com/" TargetMode="External"/><Relationship Id="rId46" Type="http://schemas.openxmlformats.org/officeDocument/2006/relationships/hyperlink" Target="http://www.immt.res.in/" TargetMode="External"/><Relationship Id="rId59" Type="http://schemas.openxmlformats.org/officeDocument/2006/relationships/hyperlink" Target="http://medgenera.com/2016/06/07/shire-baxalta-merger-dublin-rare-dise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2456</Words>
  <Characters>14004</Characters>
  <Application>Microsoft Office Word</Application>
  <DocSecurity>0</DocSecurity>
  <Lines>116</Lines>
  <Paragraphs>32</Paragraphs>
  <ScaleCrop>false</ScaleCrop>
  <Company/>
  <LinksUpToDate>false</LinksUpToDate>
  <CharactersWithSpaces>16428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2016-06-18T02:19:00Z</dcterms:created>
  <dcterms:modified xsi:type="dcterms:W3CDTF">2016-06-18T02:26:00Z</dcterms:modified>
</cp:coreProperties>
</file>